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1" w:rsidRPr="00053C11" w:rsidRDefault="00053C11" w:rsidP="0005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>Město Vítkov</w:t>
      </w:r>
    </w:p>
    <w:p w:rsidR="00053C11" w:rsidRPr="00053C11" w:rsidRDefault="00053C11" w:rsidP="0005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>finanční odbor</w:t>
      </w:r>
    </w:p>
    <w:p w:rsidR="00053C11" w:rsidRPr="00053C11" w:rsidRDefault="00053C11" w:rsidP="0005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>náměstí Jana Zajíce 7</w:t>
      </w:r>
    </w:p>
    <w:p w:rsidR="00053C11" w:rsidRPr="00053C11" w:rsidRDefault="00053C11" w:rsidP="00716BB3">
      <w:pPr>
        <w:spacing w:after="48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>749 01 Vítkov</w:t>
      </w:r>
    </w:p>
    <w:p w:rsidR="00053C11" w:rsidRPr="00053C11" w:rsidRDefault="00053C11" w:rsidP="00716BB3">
      <w:pPr>
        <w:tabs>
          <w:tab w:val="left" w:leader="dot" w:pos="3402"/>
        </w:tabs>
        <w:spacing w:after="72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 xml:space="preserve">Ve Vítkově, dne </w:t>
      </w:r>
      <w:r w:rsidR="008A5C2A">
        <w:rPr>
          <w:rFonts w:ascii="Times New Roman" w:hAnsi="Times New Roman" w:cs="Times New Roman"/>
        </w:rPr>
        <w:tab/>
      </w:r>
    </w:p>
    <w:p w:rsidR="006B34FB" w:rsidRPr="00053C11" w:rsidRDefault="00053C11" w:rsidP="00CD7449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3C11">
        <w:rPr>
          <w:rFonts w:ascii="Times New Roman" w:hAnsi="Times New Roman" w:cs="Times New Roman"/>
          <w:b/>
          <w:bCs/>
          <w:sz w:val="32"/>
          <w:szCs w:val="32"/>
        </w:rPr>
        <w:t>Žádost o koupi pozemku/ o zřízení věcného břemene</w:t>
      </w:r>
      <w:r w:rsidR="006410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53C11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053C11" w:rsidRPr="00053C11" w:rsidRDefault="00053C11" w:rsidP="00053C11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C11">
        <w:rPr>
          <w:rFonts w:ascii="Times New Roman" w:hAnsi="Times New Roman" w:cs="Times New Roman"/>
          <w:bCs/>
          <w:sz w:val="28"/>
          <w:szCs w:val="28"/>
        </w:rPr>
        <w:t>I. Žadatel</w:t>
      </w:r>
    </w:p>
    <w:p w:rsidR="00053C11" w:rsidRPr="00053C11" w:rsidRDefault="00053C11" w:rsidP="0068790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Žadatel – fyzická osoba</w:t>
      </w:r>
      <w:r w:rsidRPr="00053C11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nepodnikající:</w:t>
      </w:r>
    </w:p>
    <w:p w:rsidR="00053C11" w:rsidRPr="00053C11" w:rsidRDefault="00053C11" w:rsidP="0068790A">
      <w:pPr>
        <w:pStyle w:val="Odstavecseseznamem"/>
        <w:widowControl w:val="0"/>
        <w:numPr>
          <w:ilvl w:val="0"/>
          <w:numId w:val="1"/>
        </w:numPr>
        <w:tabs>
          <w:tab w:val="left" w:leader="dot" w:pos="5954"/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jméno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D2588">
        <w:rPr>
          <w:rFonts w:ascii="Times New Roman" w:eastAsia="Times New Roman" w:hAnsi="Times New Roman" w:cs="Times New Roman"/>
          <w:color w:val="000000"/>
          <w:lang w:eastAsia="cs-CZ"/>
        </w:rPr>
        <w:t xml:space="preserve">rodné č.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053C11" w:rsidRDefault="00053C11" w:rsidP="0068790A">
      <w:pPr>
        <w:pStyle w:val="Odstavecseseznamem"/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trvalé</w:t>
      </w:r>
      <w:r w:rsidRPr="00053C11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bydliště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716BB3" w:rsidRPr="00053C11" w:rsidRDefault="00716BB3" w:rsidP="00716BB3">
      <w:pPr>
        <w:widowControl w:val="0"/>
        <w:tabs>
          <w:tab w:val="left" w:leader="dot" w:pos="4253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telefon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FC25BD" w:rsidRDefault="00716BB3" w:rsidP="00716BB3">
      <w:pPr>
        <w:widowControl w:val="0"/>
        <w:tabs>
          <w:tab w:val="left" w:leader="dot" w:pos="4253"/>
          <w:tab w:val="left" w:pos="5954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e-mail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716BB3" w:rsidRPr="00053C11" w:rsidRDefault="00716BB3" w:rsidP="00FC25BD">
      <w:pPr>
        <w:widowControl w:val="0"/>
        <w:tabs>
          <w:tab w:val="left" w:pos="1985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datová schránka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ano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/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*</w:t>
      </w:r>
    </w:p>
    <w:p w:rsidR="0068790A" w:rsidRPr="00053C11" w:rsidRDefault="0068790A" w:rsidP="0068790A">
      <w:pPr>
        <w:pStyle w:val="Odstavecseseznamem"/>
        <w:widowControl w:val="0"/>
        <w:numPr>
          <w:ilvl w:val="0"/>
          <w:numId w:val="1"/>
        </w:numPr>
        <w:tabs>
          <w:tab w:val="left" w:leader="dot" w:pos="5954"/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jméno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D2588">
        <w:rPr>
          <w:rFonts w:ascii="Times New Roman" w:eastAsia="Times New Roman" w:hAnsi="Times New Roman" w:cs="Times New Roman"/>
          <w:color w:val="000000"/>
          <w:lang w:eastAsia="cs-CZ"/>
        </w:rPr>
        <w:t>rodné č.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053C11" w:rsidRDefault="00053C11" w:rsidP="00A803EE">
      <w:pPr>
        <w:pStyle w:val="Odstavecseseznamem"/>
        <w:widowControl w:val="0"/>
        <w:tabs>
          <w:tab w:val="left" w:leader="dot" w:pos="5954"/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trvalé</w:t>
      </w:r>
      <w:r w:rsidRPr="00053C11">
        <w:rPr>
          <w:rFonts w:ascii="Times New Roman" w:eastAsia="Times New Roman" w:hAnsi="Times New Roman" w:cs="Times New Roman"/>
          <w:color w:val="000000"/>
          <w:spacing w:val="18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bydliště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A803EE" w:rsidRPr="00053C11" w:rsidRDefault="00A803EE" w:rsidP="00A803EE">
      <w:pPr>
        <w:widowControl w:val="0"/>
        <w:tabs>
          <w:tab w:val="left" w:leader="dot" w:pos="4253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telefon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A803EE" w:rsidRDefault="00A803EE" w:rsidP="00A803EE">
      <w:pPr>
        <w:widowControl w:val="0"/>
        <w:tabs>
          <w:tab w:val="left" w:leader="dot" w:pos="4253"/>
          <w:tab w:val="left" w:pos="5954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e-mail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A803EE" w:rsidRPr="00053C11" w:rsidRDefault="00A803EE" w:rsidP="00716BB3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48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53C11" w:rsidRPr="00053C11" w:rsidRDefault="00053C11" w:rsidP="0068790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Žadatel – podnikající fyzická osoba či právnická osoba:</w:t>
      </w:r>
    </w:p>
    <w:p w:rsidR="00053C11" w:rsidRPr="00053C11" w:rsidRDefault="00053C11" w:rsidP="0068790A">
      <w:pPr>
        <w:pStyle w:val="Odstavecseseznamem"/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jméno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lang w:eastAsia="cs-CZ"/>
        </w:rPr>
        <w:tab/>
      </w:r>
    </w:p>
    <w:p w:rsidR="00CD7449" w:rsidRPr="00CD7449" w:rsidRDefault="00053C11" w:rsidP="0068790A">
      <w:pPr>
        <w:pStyle w:val="Odstavecseseznamem"/>
        <w:widowControl w:val="0"/>
        <w:tabs>
          <w:tab w:val="left" w:leader="dot" w:pos="4536"/>
          <w:tab w:val="right" w:leader="dot" w:pos="878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IČO: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DIČ: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="008A5C2A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CD7449" w:rsidRDefault="00053C11" w:rsidP="0068790A">
      <w:pPr>
        <w:pStyle w:val="Odstavecseseznamem"/>
        <w:widowControl w:val="0"/>
        <w:tabs>
          <w:tab w:val="left" w:pos="1560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Plátce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DPH: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ano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/</w:t>
      </w:r>
      <w:r w:rsidRPr="00053C11">
        <w:rPr>
          <w:rFonts w:ascii="Times New Roman" w:eastAsia="Times New Roman" w:hAnsi="Times New Roman" w:cs="Times New Roman"/>
          <w:color w:val="000000"/>
          <w:spacing w:val="7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ne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*</w:t>
      </w:r>
    </w:p>
    <w:p w:rsidR="00CD7449" w:rsidRDefault="00053C11" w:rsidP="0068790A">
      <w:pPr>
        <w:pStyle w:val="Odstavecseseznamem"/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sídlo</w:t>
      </w:r>
      <w:r w:rsidRPr="00053C11">
        <w:rPr>
          <w:rFonts w:ascii="Times New Roman" w:eastAsia="Times New Roman" w:hAnsi="Times New Roman" w:cs="Times New Roman"/>
          <w:color w:val="000000"/>
          <w:spacing w:val="24"/>
          <w:lang w:eastAsia="cs-CZ"/>
        </w:rPr>
        <w:t xml:space="preserve"> 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CD7449" w:rsidRPr="00053C11" w:rsidRDefault="00CD7449" w:rsidP="0068790A">
      <w:pPr>
        <w:widowControl w:val="0"/>
        <w:tabs>
          <w:tab w:val="left" w:leader="dot" w:pos="4253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telefon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FC25BD" w:rsidRDefault="00CD7449" w:rsidP="00FC25BD">
      <w:pPr>
        <w:widowControl w:val="0"/>
        <w:tabs>
          <w:tab w:val="left" w:leader="dot" w:pos="4253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e-mail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CD7449" w:rsidRPr="00053C11" w:rsidRDefault="00CD7449" w:rsidP="00FC25BD">
      <w:pPr>
        <w:widowControl w:val="0"/>
        <w:tabs>
          <w:tab w:val="left" w:pos="1985"/>
          <w:tab w:val="right" w:pos="9639"/>
        </w:tabs>
        <w:autoSpaceDE w:val="0"/>
        <w:autoSpaceDN w:val="0"/>
        <w:adjustRightInd w:val="0"/>
        <w:spacing w:after="48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datová schránka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ano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/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*</w:t>
      </w:r>
    </w:p>
    <w:p w:rsidR="00053C11" w:rsidRPr="00053C11" w:rsidRDefault="00053C11" w:rsidP="0068790A">
      <w:pPr>
        <w:widowControl w:val="0"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053C11">
        <w:rPr>
          <w:rFonts w:ascii="Times New Roman" w:eastAsia="Times New Roman" w:hAnsi="Times New Roman" w:cs="Times New Roman"/>
          <w:color w:val="000000"/>
          <w:spacing w:val="9"/>
          <w:lang w:eastAsia="cs-CZ"/>
        </w:rPr>
        <w:t xml:space="preserve"> případě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zápisu</w:t>
      </w:r>
      <w:r w:rsidRPr="00053C11">
        <w:rPr>
          <w:rFonts w:ascii="Times New Roman" w:eastAsia="Times New Roman" w:hAnsi="Times New Roman" w:cs="Times New Roman"/>
          <w:color w:val="000000"/>
          <w:spacing w:val="9"/>
          <w:lang w:eastAsia="cs-CZ"/>
        </w:rPr>
        <w:t xml:space="preserve"> práv do katastru nemovitostí přiložte</w:t>
      </w:r>
      <w:r w:rsidRPr="00053C11">
        <w:rPr>
          <w:rFonts w:ascii="Times New Roman" w:eastAsia="Times New Roman" w:hAnsi="Times New Roman" w:cs="Times New Roman"/>
          <w:color w:val="000000"/>
          <w:spacing w:val="10"/>
          <w:lang w:eastAsia="cs-CZ"/>
        </w:rPr>
        <w:t xml:space="preserve"> originál</w:t>
      </w:r>
      <w:r w:rsidRPr="00053C11">
        <w:rPr>
          <w:rFonts w:ascii="Times New Roman" w:eastAsia="Times New Roman" w:hAnsi="Times New Roman" w:cs="Times New Roman"/>
          <w:color w:val="000000"/>
          <w:spacing w:val="9"/>
          <w:lang w:eastAsia="cs-CZ"/>
        </w:rPr>
        <w:t xml:space="preserve"> nebo ověřenou kopii výpisu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 z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obchodního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či obdobného</w:t>
      </w:r>
      <w:r w:rsidRPr="00053C11">
        <w:rPr>
          <w:rFonts w:ascii="Times New Roman" w:eastAsia="Times New Roman" w:hAnsi="Times New Roman" w:cs="Times New Roman"/>
          <w:color w:val="000000"/>
          <w:spacing w:val="-4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rejstříku.</w:t>
      </w:r>
    </w:p>
    <w:p w:rsidR="00CD7449" w:rsidRPr="008A5C2A" w:rsidRDefault="008A5C2A" w:rsidP="008A5C2A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C2A">
        <w:rPr>
          <w:rFonts w:ascii="Times New Roman" w:hAnsi="Times New Roman" w:cs="Times New Roman"/>
          <w:bCs/>
          <w:sz w:val="28"/>
          <w:szCs w:val="28"/>
        </w:rPr>
        <w:lastRenderedPageBreak/>
        <w:t>II. Nemovitost</w:t>
      </w:r>
    </w:p>
    <w:p w:rsidR="008A5C2A" w:rsidRDefault="008A5C2A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Žádám(e) o koupi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/ zřízení věcného břemene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* pozemku </w:t>
      </w:r>
      <w:proofErr w:type="spellStart"/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gramStart"/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č.</w:t>
      </w:r>
      <w:proofErr w:type="gramEnd"/>
      <w:r w:rsidRPr="008A5C2A">
        <w:rPr>
          <w:rFonts w:ascii="Times New Roman" w:eastAsia="Times New Roman" w:hAnsi="Times New Roman" w:cs="Times New Roman"/>
          <w:color w:val="000000"/>
          <w:spacing w:val="-1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lang w:eastAsia="cs-CZ"/>
        </w:rPr>
        <w:tab/>
      </w:r>
    </w:p>
    <w:p w:rsidR="008A5C2A" w:rsidRPr="008A5C2A" w:rsidRDefault="008A5C2A" w:rsidP="0068790A">
      <w:pPr>
        <w:widowControl w:val="0"/>
        <w:tabs>
          <w:tab w:val="left" w:leader="dot" w:pos="3261"/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o výměře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 m</w:t>
      </w:r>
      <w:r w:rsidRPr="008A5C2A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 v kat. území</w:t>
      </w:r>
      <w:r w:rsidRPr="008A5C2A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41085" w:rsidRDefault="008A5C2A" w:rsidP="0068790A">
      <w:pPr>
        <w:widowControl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za účelem: stavba RD, stavba chaty, zastavěný pozemek, zahrádka, pozemek k rekreaci u chaty</w:t>
      </w:r>
      <w:r w:rsidRPr="008A5C2A">
        <w:rPr>
          <w:rFonts w:ascii="Times New Roman" w:eastAsia="Times New Roman" w:hAnsi="Times New Roman" w:cs="Times New Roman"/>
          <w:color w:val="000000"/>
          <w:spacing w:val="-13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*,</w:t>
      </w:r>
    </w:p>
    <w:p w:rsidR="008A5C2A" w:rsidRDefault="008A5C2A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jiný:</w:t>
      </w:r>
      <w:r w:rsidR="0064108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64108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41085" w:rsidRDefault="00641085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41085" w:rsidRPr="008A5C2A" w:rsidRDefault="00641085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8A5C2A" w:rsidRDefault="008A5C2A" w:rsidP="0068790A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Žádám(e) o slevu</w:t>
      </w:r>
      <w:proofErr w:type="gramEnd"/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 kupní ceny</w:t>
      </w:r>
      <w:r w:rsidR="00641085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641085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ano (uveďte v jaké výši a důvod) / ne</w:t>
      </w:r>
      <w:r w:rsidRPr="008A5C2A">
        <w:rPr>
          <w:rFonts w:ascii="Times New Roman" w:eastAsia="Times New Roman" w:hAnsi="Times New Roman" w:cs="Times New Roman"/>
          <w:color w:val="000000"/>
          <w:spacing w:val="-4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*</w:t>
      </w:r>
    </w:p>
    <w:p w:rsidR="00641085" w:rsidRDefault="00641085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41085" w:rsidRDefault="00641085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41085" w:rsidRPr="008A5C2A" w:rsidRDefault="00641085" w:rsidP="0064108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8A5C2A" w:rsidRPr="008A5C2A" w:rsidRDefault="008A5C2A" w:rsidP="0068790A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Příloha: Snímek mapy se zákresem a výměrami požadovaného pozemku – ano / ne</w:t>
      </w:r>
      <w:r w:rsidRPr="008A5C2A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*</w:t>
      </w:r>
    </w:p>
    <w:p w:rsidR="008A5C2A" w:rsidRPr="008A5C2A" w:rsidRDefault="008A5C2A" w:rsidP="006410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Údaje poskytnuté městským úřadem o uložení inženýrských sítí jsou pouze informativní.</w:t>
      </w:r>
      <w:r w:rsidRPr="008A5C2A">
        <w:rPr>
          <w:rFonts w:ascii="Times New Roman" w:eastAsia="Times New Roman" w:hAnsi="Times New Roman" w:cs="Times New Roman"/>
          <w:color w:val="000000"/>
          <w:spacing w:val="-10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Přesné informace Vám poskytnou jednotliví správci inženýrských sítí.</w:t>
      </w:r>
    </w:p>
    <w:p w:rsidR="008A5C2A" w:rsidRPr="008A5C2A" w:rsidRDefault="008A5C2A" w:rsidP="0068790A">
      <w:pPr>
        <w:widowControl w:val="0"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1" w:name="_Hlk73596215"/>
      <w:r w:rsidRPr="008A5C2A">
        <w:rPr>
          <w:rFonts w:ascii="Times New Roman" w:eastAsia="Times New Roman" w:hAnsi="Times New Roman" w:cs="Times New Roman"/>
          <w:b/>
          <w:bCs/>
          <w:lang w:eastAsia="cs-CZ"/>
        </w:rPr>
        <w:t xml:space="preserve">Nedílnou součástí této žádosti je výpis stavu osobního účtu (tzv. bezdlužnosti) dle daňového řízení. Tento výpis včetně zaplacení správního poplatku, si žadatel zajistí sám na úseku evidence pohledávek finančního odboru </w:t>
      </w:r>
      <w:proofErr w:type="spellStart"/>
      <w:r w:rsidRPr="008A5C2A">
        <w:rPr>
          <w:rFonts w:ascii="Times New Roman" w:eastAsia="Times New Roman" w:hAnsi="Times New Roman" w:cs="Times New Roman"/>
          <w:b/>
          <w:bCs/>
          <w:lang w:eastAsia="cs-CZ"/>
        </w:rPr>
        <w:t>MěÚ</w:t>
      </w:r>
      <w:proofErr w:type="spellEnd"/>
      <w:r w:rsidRPr="008A5C2A">
        <w:rPr>
          <w:rFonts w:ascii="Times New Roman" w:eastAsia="Times New Roman" w:hAnsi="Times New Roman" w:cs="Times New Roman"/>
          <w:b/>
          <w:bCs/>
          <w:lang w:eastAsia="cs-CZ"/>
        </w:rPr>
        <w:t xml:space="preserve"> Vítkov. Bez tohoto v</w:t>
      </w:r>
      <w:r w:rsidR="00641085">
        <w:rPr>
          <w:rFonts w:ascii="Times New Roman" w:eastAsia="Times New Roman" w:hAnsi="Times New Roman" w:cs="Times New Roman"/>
          <w:b/>
          <w:bCs/>
          <w:lang w:eastAsia="cs-CZ"/>
        </w:rPr>
        <w:t>ýpisu nebude žádost projednána.</w:t>
      </w:r>
    </w:p>
    <w:bookmarkEnd w:id="1"/>
    <w:p w:rsidR="0068790A" w:rsidRPr="0068790A" w:rsidRDefault="0068790A" w:rsidP="0068790A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90A">
        <w:rPr>
          <w:rFonts w:ascii="Times New Roman" w:hAnsi="Times New Roman" w:cs="Times New Roman"/>
          <w:bCs/>
          <w:sz w:val="28"/>
          <w:szCs w:val="28"/>
        </w:rPr>
        <w:t>III. Informace o zpracování osobních údajů v souladu s čl. 13 Nařízení evropského parlamentu a rady (EU) 2016/679, obecné nařízení o ochraně osobních údajů</w:t>
      </w:r>
    </w:p>
    <w:p w:rsidR="0068790A" w:rsidRPr="0068790A" w:rsidRDefault="0068790A" w:rsidP="006879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8790A">
        <w:rPr>
          <w:rFonts w:ascii="Times New Roman" w:eastAsia="Times New Roman" w:hAnsi="Times New Roman" w:cs="Times New Roman"/>
          <w:color w:val="000000"/>
          <w:lang w:eastAsia="cs-CZ"/>
        </w:rPr>
        <w:t>Správce, kterým je Město Vítkov, se sídlem náměstí Jana Zajíce 7, 749 01 Vítkov, IČO 00300870, bude zpracovávat osobní údaje poskytnuté na základě této žádosti pro účely uzavření kupní smlouvy / smlouvy o zřízení věcného břemene.</w:t>
      </w:r>
    </w:p>
    <w:p w:rsidR="0068790A" w:rsidRPr="0068790A" w:rsidRDefault="0068790A" w:rsidP="006879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8790A">
        <w:rPr>
          <w:rFonts w:ascii="Times New Roman" w:eastAsia="Times New Roman" w:hAnsi="Times New Roman" w:cs="Times New Roman"/>
          <w:color w:val="000000"/>
          <w:lang w:eastAsia="cs-CZ"/>
        </w:rPr>
        <w:t>Osobní údaje shromážděné za tímto účelem bude zpracovávat po dobu trvání smlouvy a dále v souladu se zákonem č. 499/2004 Sb., o archivnictví a spisové službě a o změně některých zákonů po dobu 10 let.</w:t>
      </w:r>
    </w:p>
    <w:p w:rsidR="0068790A" w:rsidRPr="0068790A" w:rsidRDefault="0068790A" w:rsidP="006879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8790A">
        <w:rPr>
          <w:rFonts w:ascii="Times New Roman" w:eastAsia="Times New Roman" w:hAnsi="Times New Roman" w:cs="Times New Roman"/>
          <w:color w:val="000000"/>
          <w:lang w:eastAsia="cs-CZ"/>
        </w:rPr>
        <w:t>Osobní údaje mohou být předány těmto příjemcům: radní, zastupitelé.</w:t>
      </w:r>
    </w:p>
    <w:p w:rsidR="0068790A" w:rsidRPr="0068790A" w:rsidRDefault="0068790A" w:rsidP="006879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8790A">
        <w:rPr>
          <w:rFonts w:ascii="Times New Roman" w:eastAsia="Times New Roman" w:hAnsi="Times New Roman" w:cs="Times New Roman"/>
          <w:color w:val="000000"/>
          <w:lang w:eastAsia="cs-CZ"/>
        </w:rPr>
        <w:t xml:space="preserve">Práva subjektu údajů a kontakty na pověřence pro ochranu osobních údajů jsou dostupné online na adrese: </w:t>
      </w:r>
      <w:hyperlink r:id="rId8" w:history="1">
        <w:r w:rsidRPr="0068790A">
          <w:rPr>
            <w:rFonts w:ascii="Times New Roman" w:eastAsia="Times New Roman" w:hAnsi="Times New Roman" w:cs="Times New Roman"/>
            <w:color w:val="000000"/>
            <w:lang w:eastAsia="cs-CZ"/>
          </w:rPr>
          <w:t>http://www.vitkov.info/osobní-udaje</w:t>
        </w:r>
      </w:hyperlink>
    </w:p>
    <w:p w:rsidR="0068790A" w:rsidRPr="0068790A" w:rsidRDefault="0068790A" w:rsidP="0068790A">
      <w:pPr>
        <w:widowControl w:val="0"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8790A">
        <w:rPr>
          <w:rFonts w:ascii="Times New Roman" w:eastAsia="Times New Roman" w:hAnsi="Times New Roman" w:cs="Times New Roman"/>
          <w:color w:val="000000"/>
          <w:lang w:eastAsia="cs-CZ"/>
        </w:rPr>
        <w:t>Podpisem této žádosti potvrzuje/í žadatel/é, že byl/i seznámen/i se Zásadami prodeje a pronájmů nemovitých věcí.</w:t>
      </w:r>
    </w:p>
    <w:p w:rsidR="008A5C2A" w:rsidRPr="008A5C2A" w:rsidRDefault="0068790A" w:rsidP="0068790A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90A">
        <w:rPr>
          <w:rFonts w:ascii="Times New Roman" w:hAnsi="Times New Roman" w:cs="Times New Roman"/>
          <w:bCs/>
          <w:sz w:val="28"/>
          <w:szCs w:val="28"/>
        </w:rPr>
        <w:t>IV. Čestné prohlášení</w:t>
      </w:r>
    </w:p>
    <w:p w:rsidR="008A5C2A" w:rsidRPr="0068790A" w:rsidRDefault="0068790A" w:rsidP="00857AC5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8790A">
        <w:rPr>
          <w:rFonts w:ascii="Times New Roman" w:eastAsia="Times New Roman" w:hAnsi="Times New Roman" w:cs="Times New Roman"/>
          <w:color w:val="000000"/>
          <w:lang w:eastAsia="cs-CZ"/>
        </w:rPr>
        <w:t>Čestně prohlašuji, že nemám vůči městu Vítkov či jím zřízeným příspěvkovým organizacím nesplacené pohledávky.</w:t>
      </w:r>
    </w:p>
    <w:p w:rsidR="008A5C2A" w:rsidRDefault="0068790A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8D17C1">
        <w:rPr>
          <w:rFonts w:ascii="Times New Roman" w:hAnsi="Times New Roman" w:cs="Times New Roman"/>
        </w:rPr>
        <w:t>(y)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sectPr w:rsidR="008A5C2A" w:rsidSect="0068790A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9E" w:rsidRDefault="00F30E9E" w:rsidP="009B0AC9">
      <w:pPr>
        <w:spacing w:after="0" w:line="240" w:lineRule="auto"/>
      </w:pPr>
      <w:r>
        <w:separator/>
      </w:r>
    </w:p>
  </w:endnote>
  <w:endnote w:type="continuationSeparator" w:id="0">
    <w:p w:rsidR="00F30E9E" w:rsidRDefault="00F30E9E" w:rsidP="009B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4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0AC9" w:rsidRPr="009B0AC9" w:rsidRDefault="009B0AC9">
        <w:pPr>
          <w:pStyle w:val="Zpat"/>
          <w:jc w:val="center"/>
          <w:rPr>
            <w:rFonts w:ascii="Times New Roman" w:hAnsi="Times New Roman" w:cs="Times New Roman"/>
          </w:rPr>
        </w:pPr>
        <w:r w:rsidRPr="009B0AC9">
          <w:rPr>
            <w:rFonts w:ascii="Times New Roman" w:hAnsi="Times New Roman" w:cs="Times New Roman"/>
          </w:rPr>
          <w:fldChar w:fldCharType="begin"/>
        </w:r>
        <w:r w:rsidRPr="009B0AC9">
          <w:rPr>
            <w:rFonts w:ascii="Times New Roman" w:hAnsi="Times New Roman" w:cs="Times New Roman"/>
          </w:rPr>
          <w:instrText>PAGE   \* MERGEFORMAT</w:instrText>
        </w:r>
        <w:r w:rsidRPr="009B0AC9">
          <w:rPr>
            <w:rFonts w:ascii="Times New Roman" w:hAnsi="Times New Roman" w:cs="Times New Roman"/>
          </w:rPr>
          <w:fldChar w:fldCharType="separate"/>
        </w:r>
        <w:r w:rsidR="00A803EE">
          <w:rPr>
            <w:rFonts w:ascii="Times New Roman" w:hAnsi="Times New Roman" w:cs="Times New Roman"/>
            <w:noProof/>
          </w:rPr>
          <w:t>1</w:t>
        </w:r>
        <w:r w:rsidRPr="009B0AC9">
          <w:rPr>
            <w:rFonts w:ascii="Times New Roman" w:hAnsi="Times New Roman" w:cs="Times New Roman"/>
          </w:rPr>
          <w:fldChar w:fldCharType="end"/>
        </w:r>
        <w:r w:rsidRPr="009B0AC9">
          <w:rPr>
            <w:rFonts w:ascii="Times New Roman" w:hAnsi="Times New Roman" w:cs="Times New Roman"/>
          </w:rPr>
          <w:t>/2</w:t>
        </w:r>
      </w:p>
    </w:sdtContent>
  </w:sdt>
  <w:p w:rsidR="009B0AC9" w:rsidRPr="009B0AC9" w:rsidRDefault="009B0AC9">
    <w:pPr>
      <w:pStyle w:val="Zpat"/>
      <w:rPr>
        <w:rFonts w:ascii="Times New Roman" w:hAnsi="Times New Roman" w:cs="Times New Roman"/>
      </w:rPr>
    </w:pPr>
    <w:r w:rsidRPr="009B0AC9">
      <w:rPr>
        <w:rFonts w:ascii="Times New Roman" w:hAnsi="Times New Roman" w:cs="Times New Roman"/>
      </w:rPr>
      <w:t>*</w:t>
    </w:r>
    <w:r w:rsidR="00FC25BD">
      <w:rPr>
        <w:rFonts w:ascii="Times New Roman" w:hAnsi="Times New Roman" w:cs="Times New Roman"/>
      </w:rPr>
      <w:t xml:space="preserve"> </w:t>
    </w:r>
    <w:r w:rsidRPr="009B0AC9">
      <w:rPr>
        <w:rFonts w:ascii="Times New Roman" w:hAnsi="Times New Roman" w:cs="Times New Roman"/>
      </w:rPr>
      <w:t>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9E" w:rsidRDefault="00F30E9E" w:rsidP="009B0AC9">
      <w:pPr>
        <w:spacing w:after="0" w:line="240" w:lineRule="auto"/>
      </w:pPr>
      <w:r>
        <w:separator/>
      </w:r>
    </w:p>
  </w:footnote>
  <w:footnote w:type="continuationSeparator" w:id="0">
    <w:p w:rsidR="00F30E9E" w:rsidRDefault="00F30E9E" w:rsidP="009B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09"/>
    <w:multiLevelType w:val="hybridMultilevel"/>
    <w:tmpl w:val="F70081E0"/>
    <w:lvl w:ilvl="0" w:tplc="04050011">
      <w:start w:val="1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7D9816B0"/>
    <w:multiLevelType w:val="hybridMultilevel"/>
    <w:tmpl w:val="772C53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11"/>
    <w:rsid w:val="00053C11"/>
    <w:rsid w:val="0041347F"/>
    <w:rsid w:val="005D2588"/>
    <w:rsid w:val="00641085"/>
    <w:rsid w:val="0068790A"/>
    <w:rsid w:val="006B34FB"/>
    <w:rsid w:val="00716BB3"/>
    <w:rsid w:val="00857AC5"/>
    <w:rsid w:val="00862F80"/>
    <w:rsid w:val="008A5C2A"/>
    <w:rsid w:val="008D17C1"/>
    <w:rsid w:val="009B0AC9"/>
    <w:rsid w:val="00A803EE"/>
    <w:rsid w:val="00B03746"/>
    <w:rsid w:val="00CC6FF7"/>
    <w:rsid w:val="00CD7449"/>
    <w:rsid w:val="00E76A1F"/>
    <w:rsid w:val="00F30E9E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C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90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AC9"/>
  </w:style>
  <w:style w:type="paragraph" w:styleId="Zpat">
    <w:name w:val="footer"/>
    <w:basedOn w:val="Normln"/>
    <w:link w:val="ZpatChar"/>
    <w:uiPriority w:val="99"/>
    <w:unhideWhenUsed/>
    <w:rsid w:val="009B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C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90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AC9"/>
  </w:style>
  <w:style w:type="paragraph" w:styleId="Zpat">
    <w:name w:val="footer"/>
    <w:basedOn w:val="Normln"/>
    <w:link w:val="ZpatChar"/>
    <w:uiPriority w:val="99"/>
    <w:unhideWhenUsed/>
    <w:rsid w:val="009B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kov.info/osobn&#237;-udaj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Bensch</dc:creator>
  <cp:keywords/>
  <dc:description/>
  <cp:lastModifiedBy>Benschova</cp:lastModifiedBy>
  <cp:revision>8</cp:revision>
  <dcterms:created xsi:type="dcterms:W3CDTF">2021-08-04T06:29:00Z</dcterms:created>
  <dcterms:modified xsi:type="dcterms:W3CDTF">2021-12-08T14:28:00Z</dcterms:modified>
</cp:coreProperties>
</file>