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B5" w:rsidRDefault="00DA29B5" w:rsidP="00F13E7A">
      <w:pPr>
        <w:pStyle w:val="Bezmezer"/>
        <w:jc w:val="both"/>
        <w:rPr>
          <w:sz w:val="24"/>
        </w:rPr>
      </w:pPr>
    </w:p>
    <w:p w:rsidR="00F13E7A" w:rsidRPr="001A4625" w:rsidRDefault="001A4625" w:rsidP="001A4625">
      <w:pPr>
        <w:pStyle w:val="Bezmezer"/>
        <w:jc w:val="center"/>
        <w:rPr>
          <w:b/>
          <w:sz w:val="24"/>
          <w:u w:val="single"/>
        </w:rPr>
      </w:pPr>
      <w:r w:rsidRPr="001A4625">
        <w:rPr>
          <w:b/>
          <w:sz w:val="24"/>
          <w:u w:val="single"/>
        </w:rPr>
        <w:t>ŽÁDOST O VYDÁNÍ OZNAČENÍ VOZIDLA</w:t>
      </w:r>
    </w:p>
    <w:p w:rsidR="001A4625" w:rsidRDefault="001A4625" w:rsidP="001A4625">
      <w:pPr>
        <w:pStyle w:val="Bezmezer"/>
        <w:jc w:val="center"/>
        <w:rPr>
          <w:b/>
          <w:sz w:val="24"/>
        </w:rPr>
      </w:pPr>
    </w:p>
    <w:p w:rsidR="001A4625" w:rsidRPr="001A4625" w:rsidRDefault="001A4625" w:rsidP="001A4625">
      <w:pPr>
        <w:pStyle w:val="Bezmezer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Poskytovatele domácí zdravotní péče O 5b</w:t>
      </w:r>
    </w:p>
    <w:p w:rsidR="001A4625" w:rsidRPr="001A4625" w:rsidRDefault="001A4625" w:rsidP="001A4625">
      <w:pPr>
        <w:pStyle w:val="Bezmezer"/>
        <w:ind w:left="1776"/>
        <w:rPr>
          <w:b/>
          <w:sz w:val="24"/>
        </w:rPr>
      </w:pPr>
    </w:p>
    <w:p w:rsidR="003630EB" w:rsidRPr="003630EB" w:rsidRDefault="001A4625" w:rsidP="003630EB">
      <w:pPr>
        <w:pStyle w:val="Bezmezer"/>
        <w:numPr>
          <w:ilvl w:val="0"/>
          <w:numId w:val="2"/>
        </w:numPr>
        <w:rPr>
          <w:b/>
          <w:sz w:val="24"/>
        </w:rPr>
      </w:pPr>
      <w:r w:rsidRPr="003630EB">
        <w:rPr>
          <w:sz w:val="24"/>
        </w:rPr>
        <w:t>Praktického lékaře ve službě O 5</w:t>
      </w:r>
      <w:r w:rsidR="00261134">
        <w:rPr>
          <w:sz w:val="24"/>
        </w:rPr>
        <w:t>a</w:t>
      </w:r>
      <w:bookmarkStart w:id="0" w:name="_GoBack"/>
      <w:bookmarkEnd w:id="0"/>
      <w:r w:rsidR="003630EB">
        <w:rPr>
          <w:sz w:val="24"/>
        </w:rPr>
        <w:br/>
      </w:r>
    </w:p>
    <w:p w:rsidR="003630EB" w:rsidRPr="003630EB" w:rsidRDefault="003630EB" w:rsidP="003630EB">
      <w:pPr>
        <w:pStyle w:val="Bezmezer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Poskytovatele terénních sociálních služeb O 5c</w:t>
      </w:r>
    </w:p>
    <w:p w:rsidR="001A4625" w:rsidRDefault="001A4625" w:rsidP="001A4625">
      <w:pPr>
        <w:pStyle w:val="Odstavecseseznamem"/>
        <w:rPr>
          <w:b/>
          <w:sz w:val="24"/>
        </w:rPr>
      </w:pPr>
    </w:p>
    <w:p w:rsidR="001A4625" w:rsidRDefault="001A4625" w:rsidP="001A4625">
      <w:pPr>
        <w:pStyle w:val="Bezmezer"/>
        <w:rPr>
          <w:b/>
          <w:sz w:val="24"/>
        </w:rPr>
      </w:pPr>
    </w:p>
    <w:p w:rsidR="001A4625" w:rsidRDefault="001A4625" w:rsidP="001A4625">
      <w:pPr>
        <w:pStyle w:val="Bezmezer"/>
        <w:rPr>
          <w:b/>
          <w:sz w:val="24"/>
        </w:rPr>
      </w:pPr>
      <w:r>
        <w:rPr>
          <w:b/>
          <w:sz w:val="24"/>
        </w:rPr>
        <w:t>Žadatel – fyzická osoba:</w:t>
      </w:r>
    </w:p>
    <w:p w:rsidR="001A4625" w:rsidRDefault="001A4625" w:rsidP="001A4625">
      <w:pPr>
        <w:pStyle w:val="Bezmez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4"/>
        <w:gridCol w:w="7314"/>
      </w:tblGrid>
      <w:tr w:rsidR="001A4625" w:rsidTr="001A4625">
        <w:trPr>
          <w:trHeight w:val="504"/>
        </w:trPr>
        <w:tc>
          <w:tcPr>
            <w:tcW w:w="2954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  <w:r w:rsidRPr="001A4625">
              <w:rPr>
                <w:sz w:val="24"/>
              </w:rPr>
              <w:t>Jméno, příjmení</w:t>
            </w:r>
          </w:p>
        </w:tc>
        <w:tc>
          <w:tcPr>
            <w:tcW w:w="7314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</w:p>
        </w:tc>
      </w:tr>
      <w:tr w:rsidR="001A4625" w:rsidTr="001A4625">
        <w:trPr>
          <w:trHeight w:val="504"/>
        </w:trPr>
        <w:tc>
          <w:tcPr>
            <w:tcW w:w="2954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  <w:r w:rsidRPr="001A4625">
              <w:rPr>
                <w:sz w:val="24"/>
              </w:rPr>
              <w:t xml:space="preserve">Datum </w:t>
            </w:r>
            <w:r>
              <w:rPr>
                <w:sz w:val="24"/>
              </w:rPr>
              <w:t>narození</w:t>
            </w:r>
          </w:p>
        </w:tc>
        <w:tc>
          <w:tcPr>
            <w:tcW w:w="7314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</w:p>
        </w:tc>
      </w:tr>
      <w:tr w:rsidR="001A4625" w:rsidTr="001A4625">
        <w:trPr>
          <w:trHeight w:val="504"/>
        </w:trPr>
        <w:tc>
          <w:tcPr>
            <w:tcW w:w="2954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Místo trvalého bydliště</w:t>
            </w:r>
          </w:p>
        </w:tc>
        <w:tc>
          <w:tcPr>
            <w:tcW w:w="7314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</w:p>
        </w:tc>
      </w:tr>
      <w:tr w:rsidR="001A4625" w:rsidTr="001A4625">
        <w:trPr>
          <w:trHeight w:val="527"/>
        </w:trPr>
        <w:tc>
          <w:tcPr>
            <w:tcW w:w="2954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 xml:space="preserve">Kontakt – telefon, email </w:t>
            </w:r>
          </w:p>
        </w:tc>
        <w:tc>
          <w:tcPr>
            <w:tcW w:w="7314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</w:p>
        </w:tc>
      </w:tr>
    </w:tbl>
    <w:p w:rsidR="001A4625" w:rsidRDefault="001A4625" w:rsidP="001A4625">
      <w:pPr>
        <w:pStyle w:val="Bezmezer"/>
        <w:rPr>
          <w:b/>
          <w:sz w:val="24"/>
        </w:rPr>
      </w:pPr>
    </w:p>
    <w:p w:rsidR="001A4625" w:rsidRDefault="001A4625" w:rsidP="001A4625">
      <w:pPr>
        <w:pStyle w:val="Bezmezer"/>
        <w:rPr>
          <w:b/>
          <w:sz w:val="24"/>
        </w:rPr>
      </w:pPr>
    </w:p>
    <w:p w:rsidR="001A4625" w:rsidRDefault="001A4625" w:rsidP="001A4625">
      <w:pPr>
        <w:pStyle w:val="Bezmezer"/>
        <w:rPr>
          <w:b/>
          <w:sz w:val="24"/>
        </w:rPr>
      </w:pPr>
    </w:p>
    <w:p w:rsidR="001A4625" w:rsidRDefault="001A4625" w:rsidP="001A4625">
      <w:pPr>
        <w:pStyle w:val="Bezmezer"/>
        <w:rPr>
          <w:b/>
          <w:sz w:val="24"/>
        </w:rPr>
      </w:pPr>
      <w:r>
        <w:rPr>
          <w:b/>
          <w:sz w:val="24"/>
        </w:rPr>
        <w:t>Žadatel – právnická osoba</w:t>
      </w:r>
    </w:p>
    <w:p w:rsidR="001A4625" w:rsidRDefault="001A4625" w:rsidP="001A4625">
      <w:pPr>
        <w:pStyle w:val="Bezmez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7288"/>
      </w:tblGrid>
      <w:tr w:rsidR="001A4625" w:rsidTr="001A4625">
        <w:trPr>
          <w:trHeight w:val="537"/>
        </w:trPr>
        <w:tc>
          <w:tcPr>
            <w:tcW w:w="2943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Název právnické osoby</w:t>
            </w:r>
          </w:p>
        </w:tc>
        <w:tc>
          <w:tcPr>
            <w:tcW w:w="7288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</w:p>
        </w:tc>
      </w:tr>
      <w:tr w:rsidR="001A4625" w:rsidTr="001A4625">
        <w:trPr>
          <w:trHeight w:val="537"/>
        </w:trPr>
        <w:tc>
          <w:tcPr>
            <w:tcW w:w="2943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7288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</w:p>
        </w:tc>
      </w:tr>
      <w:tr w:rsidR="001A4625" w:rsidTr="001A4625">
        <w:trPr>
          <w:trHeight w:val="537"/>
        </w:trPr>
        <w:tc>
          <w:tcPr>
            <w:tcW w:w="2943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IČO</w:t>
            </w:r>
          </w:p>
        </w:tc>
        <w:tc>
          <w:tcPr>
            <w:tcW w:w="7288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</w:p>
        </w:tc>
      </w:tr>
      <w:tr w:rsidR="001A4625" w:rsidTr="001A4625">
        <w:trPr>
          <w:trHeight w:val="561"/>
        </w:trPr>
        <w:tc>
          <w:tcPr>
            <w:tcW w:w="2943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Kontakt – telefon, email</w:t>
            </w:r>
          </w:p>
        </w:tc>
        <w:tc>
          <w:tcPr>
            <w:tcW w:w="7288" w:type="dxa"/>
          </w:tcPr>
          <w:p w:rsidR="001A4625" w:rsidRPr="001A4625" w:rsidRDefault="001A4625" w:rsidP="001A4625">
            <w:pPr>
              <w:pStyle w:val="Bezmezer"/>
              <w:rPr>
                <w:sz w:val="24"/>
              </w:rPr>
            </w:pPr>
          </w:p>
        </w:tc>
      </w:tr>
    </w:tbl>
    <w:p w:rsidR="001A4625" w:rsidRDefault="001A4625" w:rsidP="001A4625">
      <w:pPr>
        <w:pStyle w:val="Bezmezer"/>
        <w:rPr>
          <w:b/>
          <w:sz w:val="24"/>
        </w:rPr>
      </w:pPr>
    </w:p>
    <w:p w:rsidR="001A4625" w:rsidRDefault="001A4625" w:rsidP="001A4625">
      <w:pPr>
        <w:pStyle w:val="Bezmezer"/>
        <w:rPr>
          <w:b/>
          <w:sz w:val="24"/>
        </w:rPr>
      </w:pPr>
    </w:p>
    <w:p w:rsidR="001A4625" w:rsidRPr="001A4625" w:rsidRDefault="001A4625" w:rsidP="001A4625">
      <w:pPr>
        <w:pStyle w:val="Bezmezer"/>
      </w:pPr>
      <w:r w:rsidRPr="001A4625">
        <w:t>Prohlášení žadatele:</w:t>
      </w:r>
    </w:p>
    <w:p w:rsidR="001A4625" w:rsidRDefault="001A4625" w:rsidP="001A4625">
      <w:pPr>
        <w:pStyle w:val="Bezmezer"/>
      </w:pPr>
      <w:r w:rsidRPr="001A4625">
        <w:t>Souhlasím v souladu s ustanovením zákona č. 110/2019 Sb., o zpracování osobních údajů, ve znění pozdějších předpisů, se zpracováním osobních údajů pro účely vyřízení žádosti.</w:t>
      </w:r>
    </w:p>
    <w:p w:rsidR="004A54CC" w:rsidRDefault="004A54CC" w:rsidP="001A4625">
      <w:pPr>
        <w:pStyle w:val="Bezmezer"/>
      </w:pPr>
    </w:p>
    <w:p w:rsidR="004A54CC" w:rsidRDefault="004A54CC" w:rsidP="001A4625">
      <w:pPr>
        <w:pStyle w:val="Bezmezer"/>
      </w:pPr>
    </w:p>
    <w:p w:rsidR="004A54CC" w:rsidRDefault="004A54CC" w:rsidP="001A4625">
      <w:pPr>
        <w:pStyle w:val="Bezmezer"/>
      </w:pPr>
    </w:p>
    <w:p w:rsidR="004A54CC" w:rsidRDefault="004A54CC" w:rsidP="004A54CC">
      <w:pPr>
        <w:pStyle w:val="Bezmezer"/>
      </w:pPr>
    </w:p>
    <w:p w:rsidR="004A54CC" w:rsidRPr="001A4625" w:rsidRDefault="004A54CC" w:rsidP="004A54CC">
      <w:pPr>
        <w:pStyle w:val="Bezmezer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žadatele: </w:t>
      </w:r>
    </w:p>
    <w:sectPr w:rsidR="004A54CC" w:rsidRPr="001A4625" w:rsidSect="00A01309">
      <w:footerReference w:type="default" r:id="rId8"/>
      <w:headerReference w:type="first" r:id="rId9"/>
      <w:footerReference w:type="first" r:id="rId10"/>
      <w:pgSz w:w="11906" w:h="16838" w:code="9"/>
      <w:pgMar w:top="1077" w:right="851" w:bottom="567" w:left="964" w:header="850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C9" w:rsidRDefault="00DA69C9" w:rsidP="00A01309">
      <w:pPr>
        <w:spacing w:after="0" w:line="240" w:lineRule="auto"/>
      </w:pPr>
      <w:r>
        <w:separator/>
      </w:r>
    </w:p>
  </w:endnote>
  <w:endnote w:type="continuationSeparator" w:id="0">
    <w:p w:rsidR="00DA69C9" w:rsidRDefault="00DA69C9" w:rsidP="00A0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Small">
    <w:altName w:val="Calibri"/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80" w:rsidRDefault="00D97681" w:rsidP="00E23480">
    <w:pPr>
      <w:spacing w:after="0"/>
      <w:rPr>
        <w:rFonts w:cstheme="minorHAnsi"/>
        <w:color w:val="296EB6"/>
      </w:rPr>
    </w:pPr>
    <w:r>
      <w:rPr>
        <w:b/>
        <w:bCs/>
        <w:color w:val="323E4F" w:themeColor="text2" w:themeShade="BF"/>
        <w:sz w:val="20"/>
        <w:szCs w:val="20"/>
      </w:rPr>
      <w:tab/>
    </w:r>
    <w:r w:rsidRPr="00AD5559">
      <w:rPr>
        <w:rFonts w:cstheme="minorHAnsi"/>
        <w:noProof/>
        <w:color w:val="296EB6"/>
        <w:lang w:eastAsia="cs-CZ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C718927" wp14:editId="5AA78817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978535" cy="0"/>
              <wp:effectExtent l="12065" t="13335" r="9525" b="5715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8535" cy="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rgbClr val="296E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77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f6MwIAAD8EAAAOAAAAZHJzL2Uyb0RvYy54bWysU02O0zAU3iNxB8v7Nkmbdtqo6Qials0A&#10;lWY4gGs7jcGxLdvTtEIcZJYcgFOMuBfP7o86sEGIjfNsv/fle9/7PLvdtxLtuHVCqxJn/RQjrqhm&#10;Qm1L/Olh1Ztg5DxRjEiteIkP3OHb+etXs84UfKAbLRm3CECUKzpT4sZ7UySJow1vietrwxVc1tq2&#10;xMPWbhNmSQforUwGaTpOOm2ZsZpy5+C0Ol7iecSva079x7p23CNZYuDm42rjuglrMp+RYmuJaQQ9&#10;0SD/wKIlQsFPL1AV8QQ9WvEHVCuo1U7Xvk91m+i6FpTHHqCbLP2tm/uGGB57AXGcucjk/h8s/bBb&#10;WyRYiYcYKdLCiNY/n55/tM/fkTP6swJ+aBhk6owrIHuh1jY0Svfq3txp+sUhpRcNUVse6T4cDGBk&#10;oSJ5URI2zsDPNt17zSCHPHodNdvXtg2QoAbax9EcLqPhe48oHE5vJqPhCCN6vkpIca4z1vl3XLco&#10;BCWWQgXRSEF2d84HHqQ4p4RjpVdCyjh4qVBX4vFwBNagrQEVnNrGWqelYCEvVDi73SykRTsCLhpM&#10;x8u349gf3FynWf2oWMRtOGHLU+yJkMcYeEgV8KApYHaKjjb5Ok2ny8lykvfywXjZy9Oq6r1ZLfLe&#10;eJXdjKphtVhU2bdALcuLRjDGVWB3tmyW/50lTo/naLaLaS+KJC/Ro3RA9vyNpONUwyCPlthodljb&#10;87TBpTH59KLCM7jeQ3z97ue/AAAA//8DAFBLAwQUAAYACAAAACEAru0ihdoAAAAGAQAADwAAAGRy&#10;cy9kb3ducmV2LnhtbEyPzU7DMBCE70i8g7VI3KjTClAU4lSUH/WGROABNvE2SROvg+02gafHFYdy&#10;nJnVzLf5ejaDOJLznWUFy0UCgri2uuNGwefH600KwgdkjYNlUvBNHtbF5UWOmbYTv9OxDI2IJewz&#10;VNCGMGZS+rolg35hR+KY7awzGKJ0jdQOp1huBrlKkntpsOO40OJITy3VfXkwCijduuqZNtP2p8TN&#10;W//Vj93+Ranrq/nxAUSgOZyP4YQf0aGITJU9sPZiUBAfCdFNVyBO6d3tEkT1Z8gil//xi18AAAD/&#10;/wMAUEsBAi0AFAAGAAgAAAAhALaDOJL+AAAA4QEAABMAAAAAAAAAAAAAAAAAAAAAAFtDb250ZW50&#10;X1R5cGVzXS54bWxQSwECLQAUAAYACAAAACEAOP0h/9YAAACUAQAACwAAAAAAAAAAAAAAAAAvAQAA&#10;X3JlbHMvLnJlbHNQSwECLQAUAAYACAAAACEA+ykH+jMCAAA/BAAADgAAAAAAAAAAAAAAAAAuAgAA&#10;ZHJzL2Uyb0RvYy54bWxQSwECLQAUAAYACAAAACEAru0ihdoAAAAGAQAADwAAAAAAAAAAAAAAAACN&#10;BAAAZHJzL2Rvd25yZXYueG1sUEsFBgAAAAAEAAQA8wAAAJQFAAAAAA==&#10;" strokecolor="#296eb6" strokeweight=".5pt">
              <w10:anchorlock/>
            </v:line>
          </w:pict>
        </mc:Fallback>
      </mc:AlternateContent>
    </w:r>
  </w:p>
  <w:p w:rsidR="00A01309" w:rsidRDefault="00222DC1" w:rsidP="00E23480">
    <w:pPr>
      <w:spacing w:after="0"/>
      <w:rPr>
        <w:rFonts w:cstheme="minorHAnsi"/>
        <w:sz w:val="17"/>
        <w:szCs w:val="17"/>
      </w:rPr>
    </w:pPr>
    <w:r>
      <w:rPr>
        <w:rFonts w:cstheme="minorHAnsi"/>
        <w:b/>
        <w:bCs/>
        <w:sz w:val="17"/>
        <w:szCs w:val="17"/>
      </w:rPr>
      <w:t>m</w:t>
    </w:r>
    <w:r w:rsidR="00D97681" w:rsidRPr="00AD5559">
      <w:rPr>
        <w:rFonts w:cstheme="minorHAnsi"/>
        <w:b/>
        <w:bCs/>
        <w:sz w:val="17"/>
        <w:szCs w:val="17"/>
      </w:rPr>
      <w:t xml:space="preserve">ěsto Vítkov, </w:t>
    </w:r>
    <w:r w:rsidR="00D97681" w:rsidRPr="00AD5559">
      <w:rPr>
        <w:rFonts w:cstheme="minorHAnsi"/>
        <w:sz w:val="17"/>
        <w:szCs w:val="17"/>
      </w:rPr>
      <w:t xml:space="preserve">náměstí </w:t>
    </w:r>
    <w:r>
      <w:rPr>
        <w:rFonts w:cstheme="minorHAnsi"/>
        <w:sz w:val="17"/>
        <w:szCs w:val="17"/>
      </w:rPr>
      <w:t>Jana Zajíce 7, 749 01 Vítkov • t</w:t>
    </w:r>
    <w:r w:rsidR="00D97681" w:rsidRPr="00AD5559">
      <w:rPr>
        <w:rFonts w:cstheme="minorHAnsi"/>
        <w:sz w:val="17"/>
        <w:szCs w:val="17"/>
      </w:rPr>
      <w:t xml:space="preserve">el.: 556 312 200 • </w:t>
    </w:r>
    <w:r>
      <w:rPr>
        <w:rFonts w:cstheme="minorHAnsi"/>
        <w:sz w:val="17"/>
        <w:szCs w:val="17"/>
      </w:rPr>
      <w:t>f</w:t>
    </w:r>
    <w:r w:rsidR="00D97681" w:rsidRPr="00AD5559">
      <w:rPr>
        <w:rFonts w:cstheme="minorHAnsi"/>
        <w:sz w:val="17"/>
        <w:szCs w:val="17"/>
      </w:rPr>
      <w:t xml:space="preserve">ax: 556 312 255 • </w:t>
    </w:r>
    <w:r>
      <w:rPr>
        <w:rFonts w:cstheme="minorHAnsi"/>
        <w:sz w:val="17"/>
        <w:szCs w:val="17"/>
      </w:rPr>
      <w:t>e</w:t>
    </w:r>
    <w:r w:rsidR="00D97681" w:rsidRPr="00AD5559">
      <w:rPr>
        <w:rFonts w:cstheme="minorHAnsi"/>
        <w:sz w:val="17"/>
        <w:szCs w:val="17"/>
      </w:rPr>
      <w:t xml:space="preserve">-mail: podatelna@vitkov.info  </w:t>
    </w:r>
    <w:r w:rsidR="00D7463B">
      <w:rPr>
        <w:rFonts w:cstheme="minorHAnsi"/>
        <w:sz w:val="17"/>
        <w:szCs w:val="17"/>
      </w:rPr>
      <w:t xml:space="preserve">           </w:t>
    </w:r>
    <w:r w:rsidR="00D7463B" w:rsidRPr="00AD5559">
      <w:rPr>
        <w:rFonts w:cstheme="minorHAnsi"/>
        <w:b/>
        <w:bCs/>
        <w:noProof/>
        <w:sz w:val="17"/>
        <w:szCs w:val="17"/>
        <w:lang w:eastAsia="cs-CZ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81CBBFC" wp14:editId="3164A663">
              <wp:simplePos x="0" y="0"/>
              <wp:positionH relativeFrom="column">
                <wp:posOffset>5779135</wp:posOffset>
              </wp:positionH>
              <wp:positionV relativeFrom="paragraph">
                <wp:posOffset>6985</wp:posOffset>
              </wp:positionV>
              <wp:extent cx="0" cy="266700"/>
              <wp:effectExtent l="0" t="0" r="3810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667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rgbClr val="296E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.55pt" to="455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crMgIAAD8EAAAOAAAAZHJzL2Uyb0RvYy54bWysU02O0zAU3iNxB8v7NkmnzbRR0xE0LZsB&#10;Ks1wANd2GoNjW7bbtEIcZJYcgFOMuBfP7o86sEGIjfNsv/fle9/7PL3btxLtuHVCqxJn/RQjrqhm&#10;Qm1K/Olx2Rtj5DxRjEiteIkP3OG72etX084UfKAbLRm3CECUKzpT4sZ7UySJow1vietrwxVc1tq2&#10;xMPWbhJmSQforUwGaZonnbbMWE25c3BaHS/xLOLXNaf+Y1077pEsMXDzcbVxXYc1mU1JsbHENIKe&#10;aJB/YNESoeCnF6iKeIK2VvwB1QpqtdO171PdJrquBeWxB+gmS3/r5qEhhsdeQBxnLjK5/wdLP+xW&#10;FglW4hFGirQwotXPp+cf7fN35Iz+rIAfGgWZOuMKyJ6rlQ2N0r16MPeafnFI6XlD1IZHuo8HAxhZ&#10;qEhelISNM/CzdfdeM8ghW6+jZvvatgES1ED7OJrDZTR87xE9HlI4HeT5bRqnlpDiXGes8++4blEI&#10;SiyFCqKRguzunQ88SHFOCcdKL4WUcfBSoa7E+c0IrEFbAyo4tYm1TkvBQl6ocHaznkuLdgRcNJjk&#10;i7d57A9urtOs3ioWcRtO2OIUeyLkMQYeUgU8aAqYnaKjTb5O0slivBgPe8NBvugN06rqvVnOh718&#10;md2OqptqPq+yb4FaNiwawRhXgd3Zstnw7yxxejxHs11Me1EkeYkepQOy528kHacaBnm0xFqzw8qe&#10;pw0ujcmnFxWewfUe4ut3P/sFAAD//wMAUEsDBBQABgAIAAAAIQBzVw382gAAAAgBAAAPAAAAZHJz&#10;L2Rvd25yZXYueG1sTI/NToRAEITvJr7DpE28uQNqzIoMG9ef7M1E9AEapgWE6UFmdkGf3jYe9NSp&#10;fJXqqnyzuEEdaAqdZwPpKgFFXHvbcWPg9eXxbA0qRGSLg2cy8EkBNsXxUY6Z9TM/06GMjZIQDhka&#10;aGMcM61D3ZLDsPIjsbA3PzmMIqdG2wlnCXeDPk+SK+2wY/nQ4kh3LdV9uXcGaL2bqnvazruvErdP&#10;/Uc/du8PxpyeLLc3oCIt8c8MP/WlOhTSqfJ7tkENBq7TJBWrADnCf3Vl4PIiBV3k+v+A4hsAAP//&#10;AwBQSwECLQAUAAYACAAAACEAtoM4kv4AAADhAQAAEwAAAAAAAAAAAAAAAAAAAAAAW0NvbnRlbnRf&#10;VHlwZXNdLnhtbFBLAQItABQABgAIAAAAIQA4/SH/1gAAAJQBAAALAAAAAAAAAAAAAAAAAC8BAABf&#10;cmVscy8ucmVsc1BLAQItABQABgAIAAAAIQDlrZcrMgIAAD8EAAAOAAAAAAAAAAAAAAAAAC4CAABk&#10;cnMvZTJvRG9jLnhtbFBLAQItABQABgAIAAAAIQBzVw382gAAAAgBAAAPAAAAAAAAAAAAAAAAAIwE&#10;AABkcnMvZG93bnJldi54bWxQSwUGAAAAAAQABADzAAAAkwUAAAAA&#10;" strokecolor="#296eb6" strokeweight=".5pt">
              <w10:anchorlock/>
            </v:line>
          </w:pict>
        </mc:Fallback>
      </mc:AlternateContent>
    </w:r>
    <w:r w:rsidR="000C622C">
      <w:rPr>
        <w:rFonts w:cstheme="minorHAnsi"/>
        <w:sz w:val="17"/>
        <w:szCs w:val="17"/>
      </w:rPr>
      <w:tab/>
    </w:r>
    <w:r w:rsidR="000C622C" w:rsidRPr="00D97681">
      <w:rPr>
        <w:b/>
        <w:bCs/>
        <w:color w:val="323E4F" w:themeColor="text2" w:themeShade="BF"/>
        <w:sz w:val="20"/>
        <w:szCs w:val="20"/>
      </w:rPr>
      <w:fldChar w:fldCharType="begin"/>
    </w:r>
    <w:r w:rsidR="000C622C" w:rsidRPr="00D97681">
      <w:rPr>
        <w:b/>
        <w:bCs/>
        <w:color w:val="323E4F" w:themeColor="text2" w:themeShade="BF"/>
        <w:sz w:val="20"/>
        <w:szCs w:val="20"/>
      </w:rPr>
      <w:instrText>PAGE   \* MERGEFORMAT</w:instrText>
    </w:r>
    <w:r w:rsidR="000C622C" w:rsidRPr="00D97681">
      <w:rPr>
        <w:b/>
        <w:bCs/>
        <w:color w:val="323E4F" w:themeColor="text2" w:themeShade="BF"/>
        <w:sz w:val="20"/>
        <w:szCs w:val="20"/>
      </w:rPr>
      <w:fldChar w:fldCharType="separate"/>
    </w:r>
    <w:r w:rsidR="00F13E7A">
      <w:rPr>
        <w:b/>
        <w:bCs/>
        <w:noProof/>
        <w:color w:val="323E4F" w:themeColor="text2" w:themeShade="BF"/>
        <w:sz w:val="20"/>
        <w:szCs w:val="20"/>
      </w:rPr>
      <w:t>3</w:t>
    </w:r>
    <w:r w:rsidR="000C622C" w:rsidRPr="00D97681">
      <w:rPr>
        <w:b/>
        <w:bCs/>
        <w:color w:val="323E4F" w:themeColor="text2" w:themeShade="BF"/>
        <w:sz w:val="20"/>
        <w:szCs w:val="20"/>
      </w:rPr>
      <w:fldChar w:fldCharType="end"/>
    </w:r>
    <w:r w:rsidR="00D7463B">
      <w:rPr>
        <w:b/>
        <w:bCs/>
        <w:color w:val="323E4F" w:themeColor="text2" w:themeShade="BF"/>
        <w:sz w:val="20"/>
        <w:szCs w:val="20"/>
      </w:rPr>
      <w:t>/</w:t>
    </w:r>
    <w:r w:rsidR="000C622C" w:rsidRPr="00D97681">
      <w:rPr>
        <w:b/>
        <w:bCs/>
        <w:color w:val="323E4F" w:themeColor="text2" w:themeShade="BF"/>
        <w:sz w:val="20"/>
        <w:szCs w:val="20"/>
      </w:rPr>
      <w:fldChar w:fldCharType="begin"/>
    </w:r>
    <w:r w:rsidR="000C622C" w:rsidRPr="00D97681">
      <w:rPr>
        <w:b/>
        <w:bCs/>
        <w:color w:val="323E4F" w:themeColor="text2" w:themeShade="BF"/>
        <w:sz w:val="20"/>
        <w:szCs w:val="20"/>
      </w:rPr>
      <w:instrText>NUMPAGES  \* Arabic  \* MERGEFORMAT</w:instrText>
    </w:r>
    <w:r w:rsidR="000C622C" w:rsidRPr="00D97681">
      <w:rPr>
        <w:b/>
        <w:bCs/>
        <w:color w:val="323E4F" w:themeColor="text2" w:themeShade="BF"/>
        <w:sz w:val="20"/>
        <w:szCs w:val="20"/>
      </w:rPr>
      <w:fldChar w:fldCharType="separate"/>
    </w:r>
    <w:r w:rsidR="008F120E">
      <w:rPr>
        <w:b/>
        <w:bCs/>
        <w:noProof/>
        <w:color w:val="323E4F" w:themeColor="text2" w:themeShade="BF"/>
        <w:sz w:val="20"/>
        <w:szCs w:val="20"/>
      </w:rPr>
      <w:t>1</w:t>
    </w:r>
    <w:r w:rsidR="000C622C" w:rsidRPr="00D97681">
      <w:rPr>
        <w:b/>
        <w:bCs/>
        <w:color w:val="323E4F" w:themeColor="text2" w:themeShade="BF"/>
        <w:sz w:val="20"/>
        <w:szCs w:val="20"/>
      </w:rPr>
      <w:fldChar w:fldCharType="end"/>
    </w:r>
    <w:r w:rsidR="00626695">
      <w:rPr>
        <w:b/>
        <w:bCs/>
        <w:color w:val="323E4F" w:themeColor="text2" w:themeShade="BF"/>
        <w:sz w:val="20"/>
        <w:szCs w:val="20"/>
      </w:rPr>
      <w:br/>
    </w:r>
    <w:r w:rsidR="00626695" w:rsidRPr="00AD5559">
      <w:rPr>
        <w:rFonts w:cstheme="minorHAnsi"/>
        <w:sz w:val="17"/>
        <w:szCs w:val="17"/>
      </w:rPr>
      <w:t>•</w:t>
    </w:r>
    <w:r w:rsidR="00626695">
      <w:rPr>
        <w:rFonts w:cstheme="minorHAnsi"/>
        <w:sz w:val="17"/>
        <w:szCs w:val="17"/>
      </w:rPr>
      <w:t xml:space="preserve"> </w:t>
    </w:r>
    <w:hyperlink r:id="rId1" w:history="1">
      <w:r w:rsidR="00626695" w:rsidRPr="00C339BC">
        <w:rPr>
          <w:rStyle w:val="Hypertextovodkaz"/>
          <w:rFonts w:cstheme="minorHAnsi"/>
          <w:color w:val="auto"/>
          <w:sz w:val="17"/>
          <w:szCs w:val="17"/>
          <w:u w:val="none"/>
        </w:rPr>
        <w:t>www.vitkov.info</w:t>
      </w:r>
    </w:hyperlink>
    <w:r w:rsidR="000C622C">
      <w:rPr>
        <w:rFonts w:cstheme="minorHAnsi"/>
        <w:sz w:val="17"/>
        <w:szCs w:val="17"/>
      </w:rPr>
      <w:t xml:space="preserve"> </w:t>
    </w:r>
    <w:r w:rsidR="000C622C" w:rsidRPr="00AD5559">
      <w:rPr>
        <w:rFonts w:cstheme="minorHAnsi"/>
        <w:sz w:val="17"/>
        <w:szCs w:val="17"/>
      </w:rPr>
      <w:t>•</w:t>
    </w:r>
    <w:r w:rsidR="000C622C">
      <w:rPr>
        <w:rFonts w:cstheme="minorHAnsi"/>
        <w:sz w:val="17"/>
        <w:szCs w:val="17"/>
      </w:rPr>
      <w:t xml:space="preserve"> </w:t>
    </w:r>
    <w:r w:rsidR="00D97681" w:rsidRPr="00AD5559">
      <w:rPr>
        <w:rFonts w:cstheme="minorHAnsi"/>
        <w:b/>
        <w:bCs/>
        <w:sz w:val="17"/>
        <w:szCs w:val="17"/>
      </w:rPr>
      <w:t xml:space="preserve">IČO: </w:t>
    </w:r>
    <w:r w:rsidR="00D97681" w:rsidRPr="00AD5559">
      <w:rPr>
        <w:rFonts w:cstheme="minorHAnsi"/>
        <w:sz w:val="17"/>
        <w:szCs w:val="17"/>
      </w:rPr>
      <w:t xml:space="preserve">00300870 • </w:t>
    </w:r>
    <w:r>
      <w:rPr>
        <w:rFonts w:cstheme="minorHAnsi"/>
        <w:b/>
        <w:bCs/>
        <w:sz w:val="17"/>
        <w:szCs w:val="17"/>
      </w:rPr>
      <w:t>b</w:t>
    </w:r>
    <w:r w:rsidR="00D97681" w:rsidRPr="00AD5559">
      <w:rPr>
        <w:rFonts w:cstheme="minorHAnsi"/>
        <w:b/>
        <w:bCs/>
        <w:sz w:val="17"/>
        <w:szCs w:val="17"/>
      </w:rPr>
      <w:t xml:space="preserve">ankovní spojení: </w:t>
    </w:r>
    <w:r w:rsidR="00C339BC" w:rsidRPr="00AD5559">
      <w:rPr>
        <w:rFonts w:cstheme="minorHAnsi"/>
        <w:sz w:val="17"/>
        <w:szCs w:val="17"/>
      </w:rPr>
      <w:t>K</w:t>
    </w:r>
    <w:r w:rsidR="00C339BC">
      <w:rPr>
        <w:rFonts w:cstheme="minorHAnsi"/>
        <w:sz w:val="17"/>
        <w:szCs w:val="17"/>
      </w:rPr>
      <w:t>omerční banka, a.</w:t>
    </w:r>
    <w:r w:rsidR="000C0A19">
      <w:rPr>
        <w:rFonts w:cstheme="minorHAnsi"/>
        <w:sz w:val="17"/>
        <w:szCs w:val="17"/>
      </w:rPr>
      <w:t xml:space="preserve"> </w:t>
    </w:r>
    <w:r w:rsidR="00C339BC">
      <w:rPr>
        <w:rFonts w:cstheme="minorHAnsi"/>
        <w:sz w:val="17"/>
        <w:szCs w:val="17"/>
      </w:rPr>
      <w:t>s.</w:t>
    </w:r>
    <w:r w:rsidR="00C339BC" w:rsidRPr="00AD5559">
      <w:rPr>
        <w:rFonts w:cstheme="minorHAnsi"/>
        <w:sz w:val="17"/>
        <w:szCs w:val="17"/>
      </w:rPr>
      <w:t>, č.</w:t>
    </w:r>
    <w:r>
      <w:rPr>
        <w:rFonts w:cstheme="minorHAnsi"/>
        <w:sz w:val="17"/>
        <w:szCs w:val="17"/>
      </w:rPr>
      <w:t xml:space="preserve"> </w:t>
    </w:r>
    <w:proofErr w:type="spellStart"/>
    <w:r w:rsidR="00C339BC" w:rsidRPr="00AD5559">
      <w:rPr>
        <w:rFonts w:cstheme="minorHAnsi"/>
        <w:sz w:val="17"/>
        <w:szCs w:val="17"/>
      </w:rPr>
      <w:t>ú.</w:t>
    </w:r>
    <w:proofErr w:type="spellEnd"/>
    <w:r w:rsidR="00C339BC" w:rsidRPr="00AD5559">
      <w:rPr>
        <w:rFonts w:cstheme="minorHAnsi"/>
        <w:sz w:val="17"/>
        <w:szCs w:val="17"/>
      </w:rPr>
      <w:t>: 19-1323821/0100</w:t>
    </w:r>
  </w:p>
  <w:p w:rsidR="00E23480" w:rsidRPr="00E23480" w:rsidRDefault="00E23480" w:rsidP="00E23480">
    <w:pPr>
      <w:spacing w:after="0"/>
      <w:rPr>
        <w:rFonts w:cstheme="minorHAnsi"/>
        <w:color w:val="296EB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59" w:rsidRPr="00AD5559" w:rsidRDefault="00AD5559" w:rsidP="00AD5559">
    <w:pPr>
      <w:spacing w:after="0"/>
      <w:rPr>
        <w:rFonts w:cstheme="minorHAnsi"/>
        <w:color w:val="296EB6"/>
      </w:rPr>
    </w:pPr>
    <w:r w:rsidRPr="00AD5559">
      <w:rPr>
        <w:rFonts w:cstheme="minorHAnsi"/>
        <w:noProof/>
        <w:color w:val="296EB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DAC6DCA" wp14:editId="5AFCECAC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978535" cy="0"/>
              <wp:effectExtent l="12065" t="13335" r="9525" b="571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8535" cy="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rgbClr val="296E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77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R0MgIAAD8EAAAOAAAAZHJzL2Uyb0RvYy54bWysU0GO2jAU3VfqHSzvIQQCAxFh1BLoZtoi&#10;zfQAxnaIW8e2bA8BVT3ILHuAnmLUe/XbEMS0m6rqxvm2/395//3n+e2hkWjPrRNaFTjtDzDiimom&#10;1K7Anx7WvSlGzhPFiNSKF/jIHb5dvH41b03Oh7rWknGLAES5vDUFrr03eZI4WvOGuL42XMFlpW1D&#10;PGztLmGWtIDeyGQ4GEySVltmrKbcOTgtT5d4EfGrilP/saoc90gWGLj5uNq4bsOaLOYk31liakHP&#10;NMg/sGiIUPDTC1RJPEGPVvwB1QhqtdOV71PdJLqqBOWxB+gmHfzWzX1NDI+9gDjOXGRy/w+Wfthv&#10;LBKswBlGijQwos3Pp+cfzfN35Iz+rIAfyoJMrXE5ZC/VxoZG6UHdmztNvzik9LImascj3YejAYw0&#10;VCQvSsLGGfjZtn2vGeSQR6+jZofKNgES1ECHOJrjZTT84BGFw9nNdDwaY0S7q4TkXZ2xzr/jukEh&#10;KLAUKohGcrK/cz7wIHmXEo6VXgsp4+ClQm2BJ6MxWIM2BlRwahdrnZaChbxQ4exuu5QW7Qm4aDib&#10;rN5OYn9wc51m9aNiEbfmhK3OsSdCnmLgIVXAg6aA2Tk62eTrbDBbTVfTrJcNJ6teNijL3pv1MutN&#10;1unNuByVy2WZfgvU0iyvBWNcBXadZdPs7yxxfjwns11Me1EkeYkepQOy3TeSjlMNgzxZYqvZcWO7&#10;aYNLY/L5RYVncL2H+PrdL34BAAD//wMAUEsDBBQABgAIAAAAIQDal/VX2gAAAAYBAAAPAAAAZHJz&#10;L2Rvd25yZXYueG1sTI/NTsMwEITvSH0Ha5G4UaeInyrEqVp+1BtSAw+wiZckJF4H221Cn76uOMBx&#10;ZlYz32aryfTiQM63lhUs5gkI4srqlmsFH++v10sQPiBr7C2Tgh/ysMpnFxmm2o68o0MRahFL2Keo&#10;oAlhSKX0VUMG/dwOxDH7tM5giNLVUjscY7np5U2S3EuDLceFBgd6aqjqir1RQMutK59pM26PBW7e&#10;uu9uaL9elLq6nNaPIAJN4e8YzvgRHfLIVNo9ay96BfGREN3kAcQ5vbtdgCh/DZln8j9+fgIAAP//&#10;AwBQSwECLQAUAAYACAAAACEAtoM4kv4AAADhAQAAEwAAAAAAAAAAAAAAAAAAAAAAW0NvbnRlbnRf&#10;VHlwZXNdLnhtbFBLAQItABQABgAIAAAAIQA4/SH/1gAAAJQBAAALAAAAAAAAAAAAAAAAAC8BAABf&#10;cmVscy8ucmVsc1BLAQItABQABgAIAAAAIQBWlAR0MgIAAD8EAAAOAAAAAAAAAAAAAAAAAC4CAABk&#10;cnMvZTJvRG9jLnhtbFBLAQItABQABgAIAAAAIQDal/VX2gAAAAYBAAAPAAAAAAAAAAAAAAAAAIwE&#10;AABkcnMvZG93bnJldi54bWxQSwUGAAAAAAQABADzAAAAkwUAAAAA&#10;" strokecolor="#296eb6" strokeweight=".5pt">
              <w10:anchorlock/>
            </v:line>
          </w:pict>
        </mc:Fallback>
      </mc:AlternateContent>
    </w:r>
  </w:p>
  <w:p w:rsidR="00AD5559" w:rsidRPr="00AD5559" w:rsidRDefault="00FD2329" w:rsidP="00AD5559">
    <w:pPr>
      <w:spacing w:after="0"/>
      <w:rPr>
        <w:rFonts w:cstheme="minorHAnsi"/>
        <w:sz w:val="24"/>
        <w:szCs w:val="24"/>
      </w:rPr>
    </w:pPr>
    <w:r>
      <w:rPr>
        <w:rFonts w:cstheme="minorHAnsi"/>
        <w:b/>
        <w:bCs/>
        <w:sz w:val="17"/>
        <w:szCs w:val="17"/>
      </w:rPr>
      <w:t>m</w:t>
    </w:r>
    <w:r w:rsidR="00AD5559" w:rsidRPr="00AD5559">
      <w:rPr>
        <w:rFonts w:cstheme="minorHAnsi"/>
        <w:b/>
        <w:bCs/>
        <w:sz w:val="17"/>
        <w:szCs w:val="17"/>
      </w:rPr>
      <w:t xml:space="preserve">ěsto Vítkov, </w:t>
    </w:r>
    <w:r w:rsidR="00AD5559" w:rsidRPr="00AD5559">
      <w:rPr>
        <w:rFonts w:cstheme="minorHAnsi"/>
        <w:sz w:val="17"/>
        <w:szCs w:val="17"/>
      </w:rPr>
      <w:t xml:space="preserve">náměstí Jana Zajíce 7, 749 01 Vítkov • </w:t>
    </w:r>
    <w:r>
      <w:rPr>
        <w:rFonts w:cstheme="minorHAnsi"/>
        <w:sz w:val="17"/>
        <w:szCs w:val="17"/>
      </w:rPr>
      <w:t>t</w:t>
    </w:r>
    <w:r w:rsidR="00AD5559" w:rsidRPr="00AD5559">
      <w:rPr>
        <w:rFonts w:cstheme="minorHAnsi"/>
        <w:sz w:val="17"/>
        <w:szCs w:val="17"/>
      </w:rPr>
      <w:t xml:space="preserve">el.: 556 312 200 • </w:t>
    </w:r>
    <w:r>
      <w:rPr>
        <w:rFonts w:cstheme="minorHAnsi"/>
        <w:sz w:val="17"/>
        <w:szCs w:val="17"/>
      </w:rPr>
      <w:t>f</w:t>
    </w:r>
    <w:r w:rsidR="00AD5559" w:rsidRPr="00AD5559">
      <w:rPr>
        <w:rFonts w:cstheme="minorHAnsi"/>
        <w:sz w:val="17"/>
        <w:szCs w:val="17"/>
      </w:rPr>
      <w:t xml:space="preserve">ax: 556 312 255 • </w:t>
    </w:r>
    <w:r>
      <w:rPr>
        <w:rFonts w:cstheme="minorHAnsi"/>
        <w:sz w:val="17"/>
        <w:szCs w:val="17"/>
      </w:rPr>
      <w:t>e</w:t>
    </w:r>
    <w:r w:rsidR="00AD5559" w:rsidRPr="00AD5559">
      <w:rPr>
        <w:rFonts w:cstheme="minorHAnsi"/>
        <w:sz w:val="17"/>
        <w:szCs w:val="17"/>
      </w:rPr>
      <w:t xml:space="preserve">-mail: podatelna@vitkov.info • </w:t>
    </w:r>
    <w:hyperlink r:id="rId1" w:history="1">
      <w:r w:rsidR="00AD5559" w:rsidRPr="00C339BC">
        <w:rPr>
          <w:rStyle w:val="Hypertextovodkaz"/>
          <w:rFonts w:cstheme="minorHAnsi"/>
          <w:color w:val="auto"/>
          <w:sz w:val="17"/>
          <w:szCs w:val="17"/>
          <w:u w:val="none"/>
        </w:rPr>
        <w:t>www.vitkov.info</w:t>
      </w:r>
    </w:hyperlink>
    <w:r w:rsidR="00AD5559" w:rsidRPr="00C339BC">
      <w:rPr>
        <w:rFonts w:cstheme="minorHAnsi"/>
        <w:sz w:val="17"/>
        <w:szCs w:val="17"/>
      </w:rPr>
      <w:tab/>
    </w:r>
  </w:p>
  <w:p w:rsidR="00AD5559" w:rsidRDefault="00AD5559" w:rsidP="00AD5559">
    <w:pPr>
      <w:pStyle w:val="Zpat"/>
      <w:rPr>
        <w:rFonts w:cstheme="minorHAnsi"/>
        <w:sz w:val="17"/>
        <w:szCs w:val="17"/>
      </w:rPr>
    </w:pPr>
    <w:r w:rsidRPr="00AD5559">
      <w:rPr>
        <w:rFonts w:cstheme="minorHAnsi"/>
        <w:b/>
        <w:bCs/>
        <w:sz w:val="17"/>
        <w:szCs w:val="17"/>
      </w:rPr>
      <w:t xml:space="preserve">IČO: </w:t>
    </w:r>
    <w:r w:rsidRPr="00AD5559">
      <w:rPr>
        <w:rFonts w:cstheme="minorHAnsi"/>
        <w:sz w:val="17"/>
        <w:szCs w:val="17"/>
      </w:rPr>
      <w:t xml:space="preserve">00300870 • </w:t>
    </w:r>
    <w:r w:rsidR="00FD2329">
      <w:rPr>
        <w:rFonts w:cstheme="minorHAnsi"/>
        <w:b/>
        <w:bCs/>
        <w:sz w:val="17"/>
        <w:szCs w:val="17"/>
      </w:rPr>
      <w:t>b</w:t>
    </w:r>
    <w:r w:rsidRPr="00AD5559">
      <w:rPr>
        <w:rFonts w:cstheme="minorHAnsi"/>
        <w:b/>
        <w:bCs/>
        <w:sz w:val="17"/>
        <w:szCs w:val="17"/>
      </w:rPr>
      <w:t xml:space="preserve">ankovní spojení: </w:t>
    </w:r>
    <w:r w:rsidRPr="00AD5559">
      <w:rPr>
        <w:rFonts w:cstheme="minorHAnsi"/>
        <w:sz w:val="17"/>
        <w:szCs w:val="17"/>
      </w:rPr>
      <w:t>K</w:t>
    </w:r>
    <w:r w:rsidR="00C339BC">
      <w:rPr>
        <w:rFonts w:cstheme="minorHAnsi"/>
        <w:sz w:val="17"/>
        <w:szCs w:val="17"/>
      </w:rPr>
      <w:t>omerční banka, a.</w:t>
    </w:r>
    <w:r w:rsidR="000C0A19">
      <w:rPr>
        <w:rFonts w:cstheme="minorHAnsi"/>
        <w:sz w:val="17"/>
        <w:szCs w:val="17"/>
      </w:rPr>
      <w:t xml:space="preserve"> </w:t>
    </w:r>
    <w:r w:rsidR="00C339BC">
      <w:rPr>
        <w:rFonts w:cstheme="minorHAnsi"/>
        <w:sz w:val="17"/>
        <w:szCs w:val="17"/>
      </w:rPr>
      <w:t>s.</w:t>
    </w:r>
    <w:r w:rsidRPr="00AD5559">
      <w:rPr>
        <w:rFonts w:cstheme="minorHAnsi"/>
        <w:sz w:val="17"/>
        <w:szCs w:val="17"/>
      </w:rPr>
      <w:t>, č.</w:t>
    </w:r>
    <w:r w:rsidR="00FD2329">
      <w:rPr>
        <w:rFonts w:cstheme="minorHAnsi"/>
        <w:sz w:val="17"/>
        <w:szCs w:val="17"/>
      </w:rPr>
      <w:t xml:space="preserve"> </w:t>
    </w:r>
    <w:proofErr w:type="spellStart"/>
    <w:r w:rsidRPr="00AD5559">
      <w:rPr>
        <w:rFonts w:cstheme="minorHAnsi"/>
        <w:sz w:val="17"/>
        <w:szCs w:val="17"/>
      </w:rPr>
      <w:t>ú.</w:t>
    </w:r>
    <w:proofErr w:type="spellEnd"/>
    <w:r w:rsidRPr="00AD5559">
      <w:rPr>
        <w:rFonts w:cstheme="minorHAnsi"/>
        <w:sz w:val="17"/>
        <w:szCs w:val="17"/>
      </w:rPr>
      <w:t xml:space="preserve">: 19-1323821/0100 • </w:t>
    </w:r>
    <w:r w:rsidR="00FB2718">
      <w:rPr>
        <w:rFonts w:cstheme="minorHAnsi"/>
        <w:b/>
        <w:bCs/>
        <w:sz w:val="17"/>
        <w:szCs w:val="17"/>
      </w:rPr>
      <w:t>ú</w:t>
    </w:r>
    <w:r w:rsidRPr="00AD5559">
      <w:rPr>
        <w:rFonts w:cstheme="minorHAnsi"/>
        <w:b/>
        <w:bCs/>
        <w:sz w:val="17"/>
        <w:szCs w:val="17"/>
      </w:rPr>
      <w:t xml:space="preserve">řední hodiny: </w:t>
    </w:r>
    <w:r w:rsidR="00FB2718" w:rsidRPr="00FB2718">
      <w:rPr>
        <w:rFonts w:cstheme="minorHAnsi"/>
        <w:bCs/>
        <w:sz w:val="17"/>
        <w:szCs w:val="17"/>
      </w:rPr>
      <w:t>p</w:t>
    </w:r>
    <w:r w:rsidRPr="00AD5559">
      <w:rPr>
        <w:rFonts w:cstheme="minorHAnsi"/>
        <w:sz w:val="17"/>
        <w:szCs w:val="17"/>
      </w:rPr>
      <w:t xml:space="preserve">o, </w:t>
    </w:r>
    <w:r w:rsidR="00FB2718">
      <w:rPr>
        <w:rFonts w:cstheme="minorHAnsi"/>
        <w:sz w:val="17"/>
        <w:szCs w:val="17"/>
      </w:rPr>
      <w:t>s</w:t>
    </w:r>
    <w:r w:rsidR="003A6650">
      <w:rPr>
        <w:rFonts w:cstheme="minorHAnsi"/>
        <w:sz w:val="17"/>
        <w:szCs w:val="17"/>
      </w:rPr>
      <w:t>t 8:00–</w:t>
    </w:r>
    <w:r w:rsidR="00306E80">
      <w:rPr>
        <w:rFonts w:cstheme="minorHAnsi"/>
        <w:sz w:val="17"/>
        <w:szCs w:val="17"/>
      </w:rPr>
      <w:t xml:space="preserve">11:30 a </w:t>
    </w:r>
    <w:r w:rsidR="00FB2718">
      <w:rPr>
        <w:rFonts w:cstheme="minorHAnsi"/>
        <w:sz w:val="17"/>
        <w:szCs w:val="17"/>
      </w:rPr>
      <w:t>12:</w:t>
    </w:r>
    <w:r w:rsidR="003A6650">
      <w:rPr>
        <w:rFonts w:cstheme="minorHAnsi"/>
        <w:sz w:val="17"/>
        <w:szCs w:val="17"/>
      </w:rPr>
      <w:t>00–</w:t>
    </w:r>
    <w:r w:rsidRPr="00AD5559">
      <w:rPr>
        <w:rFonts w:cstheme="minorHAnsi"/>
        <w:sz w:val="17"/>
        <w:szCs w:val="17"/>
      </w:rPr>
      <w:t>17</w:t>
    </w:r>
    <w:r w:rsidR="00FB2718">
      <w:rPr>
        <w:rFonts w:cstheme="minorHAnsi"/>
        <w:sz w:val="17"/>
        <w:szCs w:val="17"/>
      </w:rPr>
      <w:t>:</w:t>
    </w:r>
    <w:r w:rsidR="00306E80">
      <w:rPr>
        <w:rFonts w:cstheme="minorHAnsi"/>
        <w:sz w:val="17"/>
        <w:szCs w:val="17"/>
      </w:rPr>
      <w:t>00</w:t>
    </w:r>
  </w:p>
  <w:p w:rsidR="00A01309" w:rsidRPr="00AD5559" w:rsidRDefault="00AD5559" w:rsidP="00AD5559">
    <w:pPr>
      <w:pStyle w:val="Zpat"/>
      <w:rPr>
        <w:rFonts w:cstheme="minorHAnsi"/>
      </w:rPr>
    </w:pPr>
    <w:r w:rsidRPr="00AD5559"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C9" w:rsidRDefault="00DA69C9" w:rsidP="00A01309">
      <w:pPr>
        <w:spacing w:after="0" w:line="240" w:lineRule="auto"/>
      </w:pPr>
      <w:r>
        <w:separator/>
      </w:r>
    </w:p>
  </w:footnote>
  <w:footnote w:type="continuationSeparator" w:id="0">
    <w:p w:rsidR="00DA69C9" w:rsidRDefault="00DA69C9" w:rsidP="00A0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59" w:rsidRDefault="00AD5559" w:rsidP="00AD5559">
    <w:pPr>
      <w:pStyle w:val="Zhlav"/>
      <w:tabs>
        <w:tab w:val="clear" w:pos="4536"/>
        <w:tab w:val="clear" w:pos="9072"/>
      </w:tabs>
      <w:rPr>
        <w:b/>
        <w:bCs/>
        <w:sz w:val="36"/>
        <w:szCs w:val="36"/>
      </w:rPr>
    </w:pPr>
    <w:bookmarkStart w:id="1" w:name="_Hlk93399638"/>
    <w:r>
      <w:rPr>
        <w:noProof/>
        <w:lang w:eastAsia="cs-CZ"/>
      </w:rPr>
      <w:drawing>
        <wp:inline distT="0" distB="0" distL="0" distR="0" wp14:anchorId="5FB8F495" wp14:editId="558BE0E1">
          <wp:extent cx="1403350" cy="488950"/>
          <wp:effectExtent l="0" t="0" r="635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5559" w:rsidRPr="00094D5B" w:rsidRDefault="00AD5559" w:rsidP="00AD5559">
    <w:pPr>
      <w:pStyle w:val="Zhlav"/>
      <w:tabs>
        <w:tab w:val="clear" w:pos="4536"/>
        <w:tab w:val="clear" w:pos="9072"/>
      </w:tabs>
      <w:rPr>
        <w:rFonts w:ascii="Calibri" w:hAnsi="Calibri" w:cs="Calibri"/>
        <w:b/>
        <w:bCs/>
        <w:sz w:val="20"/>
        <w:szCs w:val="20"/>
      </w:rPr>
    </w:pPr>
    <w:bookmarkStart w:id="2" w:name="_Hlk93395909"/>
  </w:p>
  <w:p w:rsidR="00AD5559" w:rsidRPr="00C328D5" w:rsidRDefault="00AD5559" w:rsidP="00AD5559">
    <w:pPr>
      <w:pStyle w:val="Zhlav"/>
      <w:tabs>
        <w:tab w:val="clear" w:pos="4536"/>
        <w:tab w:val="clear" w:pos="9072"/>
      </w:tabs>
      <w:rPr>
        <w:rFonts w:ascii="Calibri" w:hAnsi="Calibri" w:cs="Calibri"/>
        <w:b/>
        <w:bCs/>
        <w:sz w:val="28"/>
        <w:szCs w:val="28"/>
      </w:rPr>
    </w:pPr>
    <w:r w:rsidRPr="00C328D5">
      <w:rPr>
        <w:rFonts w:ascii="Calibri" w:hAnsi="Calibri" w:cs="Calibri"/>
        <w:noProof/>
        <w:sz w:val="38"/>
        <w:szCs w:val="38"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23EEF07" wp14:editId="7364D0D5">
              <wp:simplePos x="0" y="0"/>
              <wp:positionH relativeFrom="margin">
                <wp:posOffset>3927475</wp:posOffset>
              </wp:positionH>
              <wp:positionV relativeFrom="page">
                <wp:posOffset>222885</wp:posOffset>
              </wp:positionV>
              <wp:extent cx="2476500" cy="637540"/>
              <wp:effectExtent l="0" t="0" r="0" b="10160"/>
              <wp:wrapNone/>
              <wp:docPr id="7" name="Textové pol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76500" cy="637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559" w:rsidRDefault="00AD5559" w:rsidP="00AD5559">
                          <w:pPr>
                            <w:spacing w:line="36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 w:fldLock="1">
                              <w:ffData>
                                <w:name w:val="Text1"/>
                                <w:enabled/>
                                <w:calcOnExit w:val="0"/>
                                <w:statusText w:type="text" w:val="MSWField: pisemnost.id_pisemnosti"/>
                                <w:textInput>
                                  <w:default w:val="MUVIX00P17EJ"/>
                                </w:textInput>
                              </w:ffData>
                            </w:fldChar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FORMTEXT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MUVIX00P17EJ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AD5559" w:rsidRDefault="00AD5559" w:rsidP="00AD5559">
                          <w:pPr>
                            <w:spacing w:line="360" w:lineRule="auto"/>
                            <w:jc w:val="right"/>
                            <w:rPr>
                              <w:rFonts w:ascii="CKGinisSmall" w:hAnsi="CKGinisSmall" w:cs="CKGinisSmal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KGinisSmall" w:hAnsi="CKGinisSmall" w:cs="CKGinisSmall"/>
                              <w:sz w:val="36"/>
                              <w:szCs w:val="36"/>
                            </w:rPr>
                            <w:fldChar w:fldCharType="begin" w:fldLock="1">
                              <w:ffData>
                                <w:name w:val="Text2"/>
                                <w:enabled/>
                                <w:calcOnExit w:val="0"/>
                                <w:statusText w:type="text" w:val="MSWField: pisemnost.id_pisemnosti_car"/>
                                <w:textInput>
                                  <w:default w:val="*MUVIX00P17EJ*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CKGinisSmall" w:hAnsi="CKGinisSmall" w:cs="CKGinisSmall"/>
                              <w:sz w:val="36"/>
                              <w:szCs w:val="36"/>
                            </w:rPr>
                            <w:instrText xml:space="preserve">FORMTEXT </w:instrText>
                          </w:r>
                          <w:r>
                            <w:rPr>
                              <w:rFonts w:ascii="CKGinisSmall" w:hAnsi="CKGinisSmall" w:cs="CKGinisSmall"/>
                              <w:sz w:val="36"/>
                              <w:szCs w:val="36"/>
                            </w:rPr>
                          </w:r>
                          <w:r>
                            <w:rPr>
                              <w:rFonts w:ascii="CKGinisSmall" w:hAnsi="CKGinisSmall" w:cs="CKGinisSmall"/>
                              <w:sz w:val="36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CKGinisSmall" w:hAnsi="CKGinisSmall" w:cs="CKGinisSmall"/>
                              <w:sz w:val="36"/>
                              <w:szCs w:val="36"/>
                            </w:rPr>
                            <w:t>*MUVIX00P17EJ*</w:t>
                          </w:r>
                          <w:r>
                            <w:rPr>
                              <w:rFonts w:ascii="CKGinisSmall" w:hAnsi="CKGinisSmall" w:cs="CKGinisSmall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  <w:p w:rsidR="00AD5559" w:rsidRDefault="00AD5559" w:rsidP="00AD555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09.25pt;margin-top:17.55pt;width:195pt;height:5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TOvwIAAMEFAAAOAAAAZHJzL2Uyb0RvYy54bWysVNuOmzAQfa/Uf7D8znIpIQEtWe2GUFXa&#10;XqTdfoADJlgF27WdkG3VD+p39Mc6NiHZy0vVlgc0eIYzZ2aO5/Lq0HdoT5Vmguc4vAgworwSNePb&#10;HH++L70FRtoQXpNOcJrjB6rx1fL1q8tBZjQSrehqqhCAcJ0NMsetMTLzfV21tCf6QkjKwdkI1RMD&#10;n2rr14oMgN53fhQEiT8IVUslKqo1nBajEy8dftPQynxsGk0N6nIM3Ix7K/fe2Le/vCTZVhHZsupI&#10;g/wFi54wDklPUAUxBO0UewHVs0oJLRpzUYneF03DKupqgGrC4Fk1dy2R1NUCzdHy1Cb9/2CrD/tP&#10;CrE6x3OMOOlhRPf0YMT+108kRUfR3LZokDqDyDsJseZwIw4waleulrei+qIRF6uW8C291hJabr3n&#10;I6XE0FJSA+vQgvmP0EZobXE3w3tRQ3qyM8JhHxrV25ZCkxAkhOk9nCYGFFEFh1E8T2YBuCrwJW/m&#10;s9iN1CfZ9LdU2rylokfWyLECeg6d7G+1sWxINoXYZFyUrOucKjr+5AACxxPIDb9an2Xhhvw9DdL1&#10;Yr2IvThK1l4cFIV3Xa5iLynD+ax4U6xWRfjD5g3jrGV1TblNMwkujP9soEfpj1I5SU6LjtUWzlLS&#10;artZdQrtCQi+dI/rOXjOYf5TGq4JUMuzksIoDm6i1CuTxdyLy3jmpfNg4QVhepMmQZzGRfm0pFvG&#10;6b+XhIYcp7NoNurrTPpZbYF7XtZGsp4ZWCkd63O8OAWRzEpwzWs3WkNYN9qPWmHpn1sB454G7QRr&#10;NTqq1Rw2B0CxKt6I+gGkqwQoC0QIexCMVqhvGA2wU3Ksv+6Iohh17zjI3y6gyVCTsZkMwiv4NccG&#10;o9FcmXFR7aRi2xaQxzvHxTVckYY59Z5ZHC8W7AlXxHGn2UX0+NtFnTfv8jcAAAD//wMAUEsDBBQA&#10;BgAIAAAAIQBCpgTY3wAAAAsBAAAPAAAAZHJzL2Rvd25yZXYueG1sTI89T8MwEIZ3JP6DdUhs1A5V&#10;ohLiVBWCCQmRhoHRia+J1fgcYrcN/x5nott9PHrvuWI724GdcfLGkYRkJYAhtU4b6iR81W8PG2A+&#10;KNJqcIQSftHDtry9KVSu3YUqPO9Dx2II+VxJ6EMYc85926NVfuVGpLg7uMmqENup43pSlxhuB/4o&#10;RMatMhQv9GrElx7b4/5kJey+qXo1Px/NZ3WoTF0/CXrPjlLe3827Z2AB5/APw6If1aGMTo07kfZs&#10;kJAlmzSiEtZpAmwBhFgmTazWaQq8LPj1D+UfAAAA//8DAFBLAQItABQABgAIAAAAIQC2gziS/gAA&#10;AOEBAAATAAAAAAAAAAAAAAAAAAAAAABbQ29udGVudF9UeXBlc10ueG1sUEsBAi0AFAAGAAgAAAAh&#10;ADj9If/WAAAAlAEAAAsAAAAAAAAAAAAAAAAALwEAAF9yZWxzLy5yZWxzUEsBAi0AFAAGAAgAAAAh&#10;AKbYpM6/AgAAwQUAAA4AAAAAAAAAAAAAAAAALgIAAGRycy9lMm9Eb2MueG1sUEsBAi0AFAAGAAgA&#10;AAAhAEKmBNjfAAAACwEAAA8AAAAAAAAAAAAAAAAAGQUAAGRycy9kb3ducmV2LnhtbFBLBQYAAAAA&#10;BAAEAPMAAAAlBgAAAAA=&#10;" filled="f" stroked="f">
              <o:lock v:ext="edit" aspectratio="t"/>
              <v:textbox inset="0,0,0,0">
                <w:txbxContent>
                  <w:p w:rsidR="00AD5559" w:rsidRDefault="00AD5559" w:rsidP="00AD5559">
                    <w:pPr>
                      <w:spacing w:line="36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 w:fldLock="1">
                        <w:ffData>
                          <w:name w:val="Text1"/>
                          <w:enabled/>
                          <w:calcOnExit w:val="0"/>
                          <w:statusText w:type="text" w:val="MSWField: pisemnost.id_pisemnosti"/>
                          <w:textInput>
                            <w:default w:val="MUVIX00P17EJ"/>
                          </w:textInput>
                        </w:ffData>
                      </w:fldChar>
                    </w:r>
                    <w:r>
                      <w:rPr>
                        <w:sz w:val="16"/>
                        <w:szCs w:val="16"/>
                      </w:rPr>
                      <w:instrText xml:space="preserve">FORMTEXT </w:instrText>
                    </w:r>
                    <w:r>
                      <w:rPr>
                        <w:sz w:val="16"/>
                        <w:szCs w:val="16"/>
                      </w:rPr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MUVIX00P17EJ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AD5559" w:rsidRDefault="00AD5559" w:rsidP="00AD5559">
                    <w:pPr>
                      <w:spacing w:line="360" w:lineRule="auto"/>
                      <w:jc w:val="right"/>
                      <w:rPr>
                        <w:rFonts w:ascii="CKGinisSmall" w:hAnsi="CKGinisSmall" w:cs="CKGinisSmall"/>
                        <w:sz w:val="36"/>
                        <w:szCs w:val="36"/>
                      </w:rPr>
                    </w:pPr>
                    <w:r>
                      <w:rPr>
                        <w:rFonts w:ascii="CKGinisSmall" w:hAnsi="CKGinisSmall" w:cs="CKGinisSmall"/>
                        <w:sz w:val="36"/>
                        <w:szCs w:val="36"/>
                      </w:rPr>
                      <w:fldChar w:fldCharType="begin" w:fldLock="1">
                        <w:ffData>
                          <w:name w:val="Text2"/>
                          <w:enabled/>
                          <w:calcOnExit w:val="0"/>
                          <w:statusText w:type="text" w:val="MSWField: pisemnost.id_pisemnosti_car"/>
                          <w:textInput>
                            <w:default w:val="*MUVIX00P17EJ*"/>
                          </w:textInput>
                        </w:ffData>
                      </w:fldChar>
                    </w:r>
                    <w:r>
                      <w:rPr>
                        <w:rFonts w:ascii="CKGinisSmall" w:hAnsi="CKGinisSmall" w:cs="CKGinisSmall"/>
                        <w:sz w:val="36"/>
                        <w:szCs w:val="36"/>
                      </w:rPr>
                      <w:instrText xml:space="preserve">FORMTEXT </w:instrText>
                    </w:r>
                    <w:r>
                      <w:rPr>
                        <w:rFonts w:ascii="CKGinisSmall" w:hAnsi="CKGinisSmall" w:cs="CKGinisSmall"/>
                        <w:sz w:val="36"/>
                        <w:szCs w:val="36"/>
                      </w:rPr>
                    </w:r>
                    <w:r>
                      <w:rPr>
                        <w:rFonts w:ascii="CKGinisSmall" w:hAnsi="CKGinisSmall" w:cs="CKGinisSmall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rFonts w:ascii="CKGinisSmall" w:hAnsi="CKGinisSmall" w:cs="CKGinisSmall"/>
                        <w:sz w:val="36"/>
                        <w:szCs w:val="36"/>
                      </w:rPr>
                      <w:t>*MUVIX00P17EJ*</w:t>
                    </w:r>
                    <w:r>
                      <w:rPr>
                        <w:rFonts w:ascii="CKGinisSmall" w:hAnsi="CKGinisSmall" w:cs="CKGinisSmall"/>
                        <w:sz w:val="36"/>
                        <w:szCs w:val="36"/>
                      </w:rPr>
                      <w:fldChar w:fldCharType="end"/>
                    </w:r>
                  </w:p>
                  <w:p w:rsidR="00AD5559" w:rsidRDefault="00AD5559" w:rsidP="00AD5559">
                    <w:pPr>
                      <w:jc w:val="right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A6BD8">
      <w:rPr>
        <w:rFonts w:ascii="Calibri" w:hAnsi="Calibri" w:cs="Calibri"/>
        <w:b/>
        <w:bCs/>
        <w:sz w:val="38"/>
        <w:szCs w:val="38"/>
      </w:rPr>
      <w:t>Městský úřad Vítkov</w:t>
    </w:r>
    <w:r w:rsidR="00BA3B14" w:rsidRPr="00C328D5">
      <w:rPr>
        <w:b/>
        <w:bCs/>
        <w:sz w:val="36"/>
        <w:szCs w:val="36"/>
      </w:rPr>
      <w:t xml:space="preserve"> </w:t>
    </w:r>
    <w:r w:rsidRPr="00C328D5">
      <w:rPr>
        <w:b/>
        <w:bCs/>
        <w:sz w:val="36"/>
        <w:szCs w:val="36"/>
      </w:rPr>
      <w:t xml:space="preserve">| </w:t>
    </w:r>
    <w:r w:rsidR="008F157A">
      <w:rPr>
        <w:rFonts w:ascii="Calibri" w:hAnsi="Calibri" w:cs="Calibri"/>
        <w:b/>
        <w:bCs/>
        <w:sz w:val="24"/>
        <w:szCs w:val="24"/>
      </w:rPr>
      <w:t>Odbor dopravy</w:t>
    </w:r>
    <w:r w:rsidR="00C56690">
      <w:rPr>
        <w:rFonts w:ascii="Calibri" w:hAnsi="Calibri" w:cs="Calibri"/>
        <w:b/>
        <w:bCs/>
        <w:sz w:val="24"/>
        <w:szCs w:val="24"/>
      </w:rPr>
      <w:tab/>
    </w:r>
  </w:p>
  <w:bookmarkEnd w:id="1"/>
  <w:bookmarkEnd w:id="2"/>
  <w:p w:rsidR="00AD5559" w:rsidRDefault="00AD55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11C67"/>
    <w:multiLevelType w:val="hybridMultilevel"/>
    <w:tmpl w:val="3ED847D2"/>
    <w:lvl w:ilvl="0" w:tplc="A9A47BC2">
      <w:start w:val="2"/>
      <w:numFmt w:val="decimal"/>
      <w:lvlText w:val="1/%1"/>
      <w:lvlJc w:val="righ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60D48"/>
    <w:multiLevelType w:val="hybridMultilevel"/>
    <w:tmpl w:val="4770F458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E1"/>
    <w:rsid w:val="00007659"/>
    <w:rsid w:val="000C0A19"/>
    <w:rsid w:val="000C622C"/>
    <w:rsid w:val="000D05A4"/>
    <w:rsid w:val="001223C0"/>
    <w:rsid w:val="001A4625"/>
    <w:rsid w:val="00222DC1"/>
    <w:rsid w:val="00233952"/>
    <w:rsid w:val="00261134"/>
    <w:rsid w:val="00283B90"/>
    <w:rsid w:val="00306E80"/>
    <w:rsid w:val="003630EB"/>
    <w:rsid w:val="003A6650"/>
    <w:rsid w:val="00442B8C"/>
    <w:rsid w:val="004A54CC"/>
    <w:rsid w:val="005467A4"/>
    <w:rsid w:val="005831B1"/>
    <w:rsid w:val="005946DD"/>
    <w:rsid w:val="005A6BD8"/>
    <w:rsid w:val="005D7BB0"/>
    <w:rsid w:val="00602925"/>
    <w:rsid w:val="0060797F"/>
    <w:rsid w:val="00615162"/>
    <w:rsid w:val="00626695"/>
    <w:rsid w:val="00634C1B"/>
    <w:rsid w:val="006916E1"/>
    <w:rsid w:val="006F3F05"/>
    <w:rsid w:val="00712B29"/>
    <w:rsid w:val="007D4771"/>
    <w:rsid w:val="007E4773"/>
    <w:rsid w:val="00802883"/>
    <w:rsid w:val="00851D14"/>
    <w:rsid w:val="008F120E"/>
    <w:rsid w:val="008F157A"/>
    <w:rsid w:val="0097726E"/>
    <w:rsid w:val="009972D9"/>
    <w:rsid w:val="009D6DDF"/>
    <w:rsid w:val="009F695D"/>
    <w:rsid w:val="00A01309"/>
    <w:rsid w:val="00A15472"/>
    <w:rsid w:val="00A33FBF"/>
    <w:rsid w:val="00AC5F23"/>
    <w:rsid w:val="00AD5559"/>
    <w:rsid w:val="00B07BEA"/>
    <w:rsid w:val="00B22805"/>
    <w:rsid w:val="00B601ED"/>
    <w:rsid w:val="00BA3B14"/>
    <w:rsid w:val="00BD1B39"/>
    <w:rsid w:val="00C328D5"/>
    <w:rsid w:val="00C339BC"/>
    <w:rsid w:val="00C56690"/>
    <w:rsid w:val="00D074E1"/>
    <w:rsid w:val="00D7463B"/>
    <w:rsid w:val="00D97681"/>
    <w:rsid w:val="00DA29B5"/>
    <w:rsid w:val="00DA69C9"/>
    <w:rsid w:val="00DC0152"/>
    <w:rsid w:val="00E11D6F"/>
    <w:rsid w:val="00E23480"/>
    <w:rsid w:val="00E33F3C"/>
    <w:rsid w:val="00EC2AC7"/>
    <w:rsid w:val="00F13E7A"/>
    <w:rsid w:val="00F8742F"/>
    <w:rsid w:val="00F909EB"/>
    <w:rsid w:val="00FB1725"/>
    <w:rsid w:val="00FB2718"/>
    <w:rsid w:val="00FD2329"/>
    <w:rsid w:val="00FD500E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309"/>
  </w:style>
  <w:style w:type="paragraph" w:styleId="Zpat">
    <w:name w:val="footer"/>
    <w:basedOn w:val="Normln"/>
    <w:link w:val="ZpatChar"/>
    <w:uiPriority w:val="99"/>
    <w:unhideWhenUsed/>
    <w:rsid w:val="00A0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309"/>
  </w:style>
  <w:style w:type="character" w:styleId="Hypertextovodkaz">
    <w:name w:val="Hyperlink"/>
    <w:uiPriority w:val="99"/>
    <w:rsid w:val="00AD555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F3F05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768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4E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E4773"/>
    <w:pPr>
      <w:spacing w:after="0" w:line="240" w:lineRule="auto"/>
    </w:pPr>
  </w:style>
  <w:style w:type="table" w:styleId="Mkatabulky">
    <w:name w:val="Table Grid"/>
    <w:basedOn w:val="Normlntabulka"/>
    <w:uiPriority w:val="39"/>
    <w:rsid w:val="001A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309"/>
  </w:style>
  <w:style w:type="paragraph" w:styleId="Zpat">
    <w:name w:val="footer"/>
    <w:basedOn w:val="Normln"/>
    <w:link w:val="ZpatChar"/>
    <w:uiPriority w:val="99"/>
    <w:unhideWhenUsed/>
    <w:rsid w:val="00A0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309"/>
  </w:style>
  <w:style w:type="character" w:styleId="Hypertextovodkaz">
    <w:name w:val="Hyperlink"/>
    <w:uiPriority w:val="99"/>
    <w:rsid w:val="00AD555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F3F05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768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4E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E4773"/>
    <w:pPr>
      <w:spacing w:after="0" w:line="240" w:lineRule="auto"/>
    </w:pPr>
  </w:style>
  <w:style w:type="table" w:styleId="Mkatabulky">
    <w:name w:val="Table Grid"/>
    <w:basedOn w:val="Normlntabulka"/>
    <w:uiPriority w:val="39"/>
    <w:rsid w:val="001A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tkov.inf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tkov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tonovam\Documents\nov&#233;%20hlavi&#269;kov&#233;%20dopisy_1_22\od%20Du&#353;ka%205_22\Hlavi&#269;kov&#253;%20pap&#237;r%20M&#283;sto%20V&#237;tkov_&#269;ern&#22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Město Vítkov_černá</Template>
  <TotalTime>65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Hrtoňová</dc:creator>
  <cp:lastModifiedBy>Vránová</cp:lastModifiedBy>
  <cp:revision>5</cp:revision>
  <cp:lastPrinted>2023-12-05T11:42:00Z</cp:lastPrinted>
  <dcterms:created xsi:type="dcterms:W3CDTF">2023-07-10T08:32:00Z</dcterms:created>
  <dcterms:modified xsi:type="dcterms:W3CDTF">2023-12-05T11:42:00Z</dcterms:modified>
</cp:coreProperties>
</file>